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EDF" w:rsidRPr="00B75F31" w:rsidRDefault="002A6EDF" w:rsidP="00186D2B">
      <w:pPr>
        <w:spacing w:before="100" w:beforeAutospacing="1" w:after="100" w:afterAutospacing="1" w:line="240" w:lineRule="auto"/>
        <w:jc w:val="right"/>
        <w:rPr>
          <w:rFonts w:ascii="Times New Roman" w:hAnsi="Times New Roman"/>
          <w:lang w:eastAsia="ru-RU"/>
        </w:rPr>
      </w:pPr>
      <w:r w:rsidRPr="0096639F">
        <w:rPr>
          <w:rFonts w:ascii="Times New Roman" w:hAnsi="Times New Roman"/>
          <w:b/>
          <w:lang w:eastAsia="ru-RU"/>
        </w:rPr>
        <w:t>УТВЕРЖДАЮ</w:t>
      </w:r>
      <w:r w:rsidRPr="00B75F31">
        <w:rPr>
          <w:rFonts w:ascii="Times New Roman" w:hAnsi="Times New Roman"/>
          <w:lang w:eastAsia="ru-RU"/>
        </w:rPr>
        <w:br/>
        <w:t xml:space="preserve">Директор </w:t>
      </w:r>
      <w:r w:rsidRPr="00B75F31">
        <w:rPr>
          <w:rFonts w:ascii="Times New Roman" w:hAnsi="Times New Roman"/>
          <w:lang w:eastAsia="ru-RU"/>
        </w:rPr>
        <w:br/>
        <w:t>СОГБУ «</w:t>
      </w:r>
      <w:r>
        <w:rPr>
          <w:rFonts w:ascii="Times New Roman" w:hAnsi="Times New Roman"/>
          <w:lang w:eastAsia="ru-RU"/>
        </w:rPr>
        <w:t xml:space="preserve">Ершичский КЦСОН» </w:t>
      </w:r>
      <w:r>
        <w:rPr>
          <w:rFonts w:ascii="Times New Roman" w:hAnsi="Times New Roman"/>
          <w:lang w:eastAsia="ru-RU"/>
        </w:rPr>
        <w:br/>
        <w:t xml:space="preserve"> ________О.Г. Авдюшкина </w:t>
      </w:r>
      <w:r w:rsidRPr="00B75F31">
        <w:rPr>
          <w:rFonts w:ascii="Times New Roman" w:hAnsi="Times New Roman"/>
          <w:lang w:eastAsia="ru-RU"/>
        </w:rPr>
        <w:br/>
      </w:r>
    </w:p>
    <w:p w:rsidR="002A6EDF" w:rsidRPr="00B75F31" w:rsidRDefault="002A6EDF" w:rsidP="00186D2B">
      <w:pPr>
        <w:spacing w:before="100" w:beforeAutospacing="1" w:after="100" w:afterAutospacing="1" w:line="240" w:lineRule="auto"/>
        <w:jc w:val="right"/>
        <w:rPr>
          <w:rFonts w:ascii="Times New Roman" w:hAnsi="Times New Roman"/>
          <w:lang w:eastAsia="ru-RU"/>
        </w:rPr>
      </w:pPr>
      <w:r>
        <w:rPr>
          <w:rFonts w:ascii="Times New Roman" w:hAnsi="Times New Roman"/>
          <w:lang w:eastAsia="ru-RU"/>
        </w:rPr>
        <w:t>“</w:t>
      </w:r>
      <w:smartTag w:uri="urn:schemas-microsoft-com:office:smarttags" w:element="metricconverter">
        <w:smartTagPr>
          <w:attr w:name="ProductID" w:val="30”"/>
        </w:smartTagPr>
        <w:r w:rsidRPr="00570503">
          <w:rPr>
            <w:rFonts w:ascii="Times New Roman" w:hAnsi="Times New Roman"/>
            <w:u w:val="single"/>
            <w:lang w:eastAsia="ru-RU"/>
          </w:rPr>
          <w:t>30</w:t>
        </w:r>
        <w:r>
          <w:rPr>
            <w:rFonts w:ascii="Times New Roman" w:hAnsi="Times New Roman"/>
            <w:lang w:eastAsia="ru-RU"/>
          </w:rPr>
          <w:t>”</w:t>
        </w:r>
      </w:smartTag>
      <w:r>
        <w:rPr>
          <w:rFonts w:ascii="Times New Roman" w:hAnsi="Times New Roman"/>
          <w:lang w:eastAsia="ru-RU"/>
        </w:rPr>
        <w:t xml:space="preserve">  </w:t>
      </w:r>
      <w:r>
        <w:rPr>
          <w:rFonts w:ascii="Times New Roman" w:hAnsi="Times New Roman"/>
          <w:u w:val="single"/>
          <w:lang w:eastAsia="ru-RU"/>
        </w:rPr>
        <w:t xml:space="preserve">декабря   </w:t>
      </w:r>
      <w:smartTag w:uri="urn:schemas-microsoft-com:office:smarttags" w:element="metricconverter">
        <w:smartTagPr>
          <w:attr w:name="ProductID" w:val="2016 г"/>
        </w:smartTagPr>
        <w:r w:rsidRPr="00570503">
          <w:rPr>
            <w:rFonts w:ascii="Times New Roman" w:hAnsi="Times New Roman"/>
            <w:u w:val="single"/>
            <w:lang w:eastAsia="ru-RU"/>
          </w:rPr>
          <w:t>2016 г</w:t>
        </w:r>
      </w:smartTag>
      <w:r w:rsidRPr="00B75F31">
        <w:rPr>
          <w:rFonts w:ascii="Times New Roman" w:hAnsi="Times New Roman"/>
          <w:lang w:eastAsia="ru-RU"/>
        </w:rPr>
        <w:t>.</w:t>
      </w:r>
    </w:p>
    <w:p w:rsidR="002A6EDF" w:rsidRPr="008D4CBF" w:rsidRDefault="002A6EDF" w:rsidP="00570503">
      <w:pPr>
        <w:jc w:val="center"/>
        <w:rPr>
          <w:rFonts w:ascii="Times New Roman" w:hAnsi="Times New Roman"/>
          <w:b/>
          <w:sz w:val="32"/>
          <w:szCs w:val="32"/>
        </w:rPr>
      </w:pPr>
    </w:p>
    <w:p w:rsidR="002A6EDF" w:rsidRPr="008D4CBF" w:rsidRDefault="002A6EDF" w:rsidP="00570503">
      <w:pPr>
        <w:jc w:val="center"/>
        <w:rPr>
          <w:rFonts w:ascii="Times New Roman" w:hAnsi="Times New Roman"/>
          <w:b/>
          <w:sz w:val="32"/>
          <w:szCs w:val="32"/>
        </w:rPr>
      </w:pPr>
      <w:r w:rsidRPr="008D4CBF">
        <w:rPr>
          <w:rFonts w:ascii="Times New Roman" w:hAnsi="Times New Roman"/>
          <w:b/>
          <w:sz w:val="32"/>
          <w:szCs w:val="32"/>
        </w:rPr>
        <w:t xml:space="preserve">Порядок рассмотрения обращений граждан </w:t>
      </w:r>
    </w:p>
    <w:p w:rsidR="002A6EDF" w:rsidRPr="008D4CBF" w:rsidRDefault="002A6EDF" w:rsidP="008D4CBF">
      <w:pPr>
        <w:tabs>
          <w:tab w:val="left" w:pos="1540"/>
        </w:tabs>
        <w:jc w:val="center"/>
        <w:rPr>
          <w:rFonts w:ascii="Times New Roman" w:hAnsi="Times New Roman"/>
          <w:b/>
          <w:sz w:val="32"/>
          <w:szCs w:val="32"/>
        </w:rPr>
      </w:pPr>
      <w:r w:rsidRPr="008D4CBF">
        <w:rPr>
          <w:rFonts w:ascii="Times New Roman" w:hAnsi="Times New Roman"/>
          <w:b/>
          <w:sz w:val="32"/>
          <w:szCs w:val="32"/>
        </w:rPr>
        <w:t>в СОГБУ «Ершичский КЦСОН»</w:t>
      </w:r>
    </w:p>
    <w:p w:rsidR="002A6EDF" w:rsidRPr="008D4CBF" w:rsidRDefault="002A6EDF" w:rsidP="008D4CBF">
      <w:pPr>
        <w:jc w:val="center"/>
        <w:rPr>
          <w:rFonts w:ascii="Times New Roman" w:hAnsi="Times New Roman"/>
          <w:b/>
          <w:sz w:val="24"/>
          <w:szCs w:val="24"/>
        </w:rPr>
      </w:pPr>
      <w:smartTag w:uri="urn:schemas-microsoft-com:office:smarttags" w:element="place">
        <w:r>
          <w:rPr>
            <w:rFonts w:ascii="Times New Roman" w:hAnsi="Times New Roman"/>
            <w:b/>
            <w:sz w:val="24"/>
            <w:szCs w:val="24"/>
            <w:lang w:val="en-US"/>
          </w:rPr>
          <w:t>I</w:t>
        </w:r>
        <w:r w:rsidRPr="008D4CBF">
          <w:rPr>
            <w:rFonts w:ascii="Times New Roman" w:hAnsi="Times New Roman"/>
            <w:b/>
            <w:sz w:val="24"/>
            <w:szCs w:val="24"/>
          </w:rPr>
          <w:t>.</w:t>
        </w:r>
      </w:smartTag>
      <w:r w:rsidRPr="008D4CBF">
        <w:rPr>
          <w:rFonts w:ascii="Times New Roman" w:hAnsi="Times New Roman"/>
          <w:b/>
          <w:sz w:val="24"/>
          <w:szCs w:val="24"/>
        </w:rPr>
        <w:t xml:space="preserve"> Общие положения</w:t>
      </w:r>
    </w:p>
    <w:p w:rsidR="002A6EDF" w:rsidRPr="008D4CBF" w:rsidRDefault="002A6EDF" w:rsidP="00186D2B">
      <w:pPr>
        <w:jc w:val="both"/>
        <w:rPr>
          <w:rFonts w:ascii="Times New Roman" w:hAnsi="Times New Roman"/>
          <w:sz w:val="24"/>
          <w:szCs w:val="24"/>
        </w:rPr>
      </w:pPr>
      <w:r w:rsidRPr="00DC5A61">
        <w:rPr>
          <w:rFonts w:ascii="Times New Roman" w:hAnsi="Times New Roman"/>
          <w:sz w:val="24"/>
          <w:szCs w:val="24"/>
        </w:rPr>
        <w:t xml:space="preserve">Предметом регулирования настоящего порядка (далее Порядок) является организация обеспечения своевременного и полного рассмотрения устных и письменных обращений граждан с уведомлением заявителей о принятии по ним решений и направление ответов в установленный законодательством Российской Федерации срок. </w:t>
      </w:r>
    </w:p>
    <w:p w:rsidR="002A6EDF" w:rsidRDefault="002A6EDF" w:rsidP="00186D2B">
      <w:pPr>
        <w:jc w:val="both"/>
        <w:rPr>
          <w:rFonts w:ascii="Times New Roman" w:hAnsi="Times New Roman"/>
          <w:sz w:val="24"/>
          <w:szCs w:val="24"/>
          <w:lang w:val="en-US"/>
        </w:rPr>
      </w:pPr>
      <w:r w:rsidRPr="00DC5A61">
        <w:rPr>
          <w:rFonts w:ascii="Times New Roman" w:hAnsi="Times New Roman"/>
          <w:sz w:val="24"/>
          <w:szCs w:val="24"/>
        </w:rPr>
        <w:t>В соответствии с настоящим По</w:t>
      </w:r>
      <w:r>
        <w:rPr>
          <w:rFonts w:ascii="Times New Roman" w:hAnsi="Times New Roman"/>
          <w:sz w:val="24"/>
          <w:szCs w:val="24"/>
        </w:rPr>
        <w:t>рядком в учреждении</w:t>
      </w:r>
      <w:r w:rsidRPr="00DC5A61">
        <w:rPr>
          <w:rFonts w:ascii="Times New Roman" w:hAnsi="Times New Roman"/>
          <w:sz w:val="24"/>
          <w:szCs w:val="24"/>
        </w:rPr>
        <w:t xml:space="preserve"> обеспечивается рассмотрение устных и письменных обращений граждан.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Положения настоящего Порядка распространяются на все устные обращения, обращения, поступившие в письменной форме или в форме электронного документа, индивидуальные и коллективные обращения граждан (далее - обращения). </w:t>
      </w:r>
    </w:p>
    <w:p w:rsidR="002A6EDF" w:rsidRPr="0096639F" w:rsidRDefault="002A6EDF" w:rsidP="0096639F">
      <w:pPr>
        <w:jc w:val="center"/>
        <w:rPr>
          <w:rFonts w:ascii="Times New Roman" w:hAnsi="Times New Roman"/>
          <w:b/>
          <w:sz w:val="24"/>
          <w:szCs w:val="24"/>
        </w:rPr>
      </w:pPr>
      <w:r>
        <w:rPr>
          <w:rFonts w:ascii="Times New Roman" w:hAnsi="Times New Roman"/>
          <w:b/>
          <w:sz w:val="24"/>
          <w:szCs w:val="24"/>
          <w:lang w:val="en-US"/>
        </w:rPr>
        <w:t>II</w:t>
      </w:r>
      <w:r w:rsidRPr="0096639F">
        <w:rPr>
          <w:rFonts w:ascii="Times New Roman" w:hAnsi="Times New Roman"/>
          <w:b/>
          <w:sz w:val="24"/>
          <w:szCs w:val="24"/>
        </w:rPr>
        <w:t>. Перечень нормативных правовых актов, регулирующих отношения, возникающие в связи с рассмотрением обращений граждан. Рассмотрение обращений граждан в учреждении регламентируется следующими нормативными правовыми актами:</w:t>
      </w:r>
    </w:p>
    <w:p w:rsidR="002A6EDF" w:rsidRPr="00B75F31" w:rsidRDefault="002A6EDF" w:rsidP="009F7566">
      <w:pPr>
        <w:pStyle w:val="NoSpacing"/>
        <w:jc w:val="both"/>
        <w:rPr>
          <w:rFonts w:ascii="Times New Roman" w:hAnsi="Times New Roman"/>
          <w:sz w:val="24"/>
          <w:szCs w:val="24"/>
        </w:rPr>
      </w:pPr>
      <w:r w:rsidRPr="00B75F31">
        <w:rPr>
          <w:rFonts w:ascii="Times New Roman" w:hAnsi="Times New Roman"/>
          <w:sz w:val="24"/>
          <w:szCs w:val="24"/>
        </w:rPr>
        <w:t xml:space="preserve">- законом Российской Федерации от 2 мая </w:t>
      </w:r>
      <w:smartTag w:uri="urn:schemas-microsoft-com:office:smarttags" w:element="metricconverter">
        <w:smartTagPr>
          <w:attr w:name="ProductID" w:val="2006 г"/>
        </w:smartTagPr>
        <w:r w:rsidRPr="00B75F31">
          <w:rPr>
            <w:rFonts w:ascii="Times New Roman" w:hAnsi="Times New Roman"/>
            <w:sz w:val="24"/>
            <w:szCs w:val="24"/>
          </w:rPr>
          <w:t>2006 г</w:t>
        </w:r>
      </w:smartTag>
      <w:r w:rsidRPr="00B75F31">
        <w:rPr>
          <w:rFonts w:ascii="Times New Roman" w:hAnsi="Times New Roman"/>
          <w:sz w:val="24"/>
          <w:szCs w:val="24"/>
        </w:rPr>
        <w:t xml:space="preserve">. № 59-ФЗ «О порядке рассмотрения обращений граждан Российской Федерации»; </w:t>
      </w:r>
    </w:p>
    <w:p w:rsidR="002A6EDF" w:rsidRPr="00B75F31" w:rsidRDefault="002A6EDF" w:rsidP="009F7566">
      <w:pPr>
        <w:pStyle w:val="NoSpacing"/>
        <w:jc w:val="both"/>
        <w:rPr>
          <w:rFonts w:ascii="Times New Roman" w:hAnsi="Times New Roman"/>
          <w:sz w:val="24"/>
          <w:szCs w:val="24"/>
        </w:rPr>
      </w:pPr>
      <w:r w:rsidRPr="00B75F31">
        <w:rPr>
          <w:rFonts w:ascii="Times New Roman" w:hAnsi="Times New Roman"/>
          <w:sz w:val="24"/>
          <w:szCs w:val="24"/>
        </w:rPr>
        <w:t xml:space="preserve">- законом Российской Федерации от 7 февраля </w:t>
      </w:r>
      <w:smartTag w:uri="urn:schemas-microsoft-com:office:smarttags" w:element="metricconverter">
        <w:smartTagPr>
          <w:attr w:name="ProductID" w:val="2006 г"/>
        </w:smartTagPr>
        <w:r w:rsidRPr="00B75F31">
          <w:rPr>
            <w:rFonts w:ascii="Times New Roman" w:hAnsi="Times New Roman"/>
            <w:sz w:val="24"/>
            <w:szCs w:val="24"/>
          </w:rPr>
          <w:t>1992 г</w:t>
        </w:r>
      </w:smartTag>
      <w:r w:rsidRPr="00B75F31">
        <w:rPr>
          <w:rFonts w:ascii="Times New Roman" w:hAnsi="Times New Roman"/>
          <w:sz w:val="24"/>
          <w:szCs w:val="24"/>
        </w:rPr>
        <w:t xml:space="preserve">. № 2300-1 «О защите прав потребителей»; </w:t>
      </w:r>
    </w:p>
    <w:p w:rsidR="002A6EDF" w:rsidRPr="00B75F31" w:rsidRDefault="002A6EDF" w:rsidP="009F7566">
      <w:pPr>
        <w:pStyle w:val="NoSpacing"/>
        <w:jc w:val="both"/>
        <w:rPr>
          <w:rFonts w:ascii="Times New Roman" w:hAnsi="Times New Roman"/>
          <w:sz w:val="24"/>
          <w:szCs w:val="24"/>
        </w:rPr>
      </w:pPr>
      <w:r w:rsidRPr="00B75F31">
        <w:rPr>
          <w:rFonts w:ascii="Times New Roman" w:hAnsi="Times New Roman"/>
          <w:sz w:val="24"/>
          <w:szCs w:val="24"/>
        </w:rPr>
        <w:t xml:space="preserve">- «Об обжаловании в суде действий и решений, нарушающих права и свободы граждан»; - законом Российской Федерации от 27 июля </w:t>
      </w:r>
      <w:smartTag w:uri="urn:schemas-microsoft-com:office:smarttags" w:element="metricconverter">
        <w:smartTagPr>
          <w:attr w:name="ProductID" w:val="2006 г"/>
        </w:smartTagPr>
        <w:r w:rsidRPr="00B75F31">
          <w:rPr>
            <w:rFonts w:ascii="Times New Roman" w:hAnsi="Times New Roman"/>
            <w:sz w:val="24"/>
            <w:szCs w:val="24"/>
          </w:rPr>
          <w:t>2006 г</w:t>
        </w:r>
      </w:smartTag>
      <w:r w:rsidRPr="00B75F31">
        <w:rPr>
          <w:rFonts w:ascii="Times New Roman" w:hAnsi="Times New Roman"/>
          <w:sz w:val="24"/>
          <w:szCs w:val="24"/>
        </w:rPr>
        <w:t xml:space="preserve">. № 149-ФЗ «Об информации, информационных технологиях и о защите информации»; </w:t>
      </w:r>
    </w:p>
    <w:p w:rsidR="002A6EDF" w:rsidRPr="00B75F31" w:rsidRDefault="002A6EDF" w:rsidP="009F7566">
      <w:pPr>
        <w:pStyle w:val="NoSpacing"/>
        <w:jc w:val="both"/>
        <w:rPr>
          <w:rFonts w:ascii="Times New Roman" w:hAnsi="Times New Roman"/>
          <w:sz w:val="24"/>
          <w:szCs w:val="24"/>
        </w:rPr>
      </w:pPr>
      <w:r w:rsidRPr="00B75F31">
        <w:rPr>
          <w:rFonts w:ascii="Times New Roman" w:hAnsi="Times New Roman"/>
          <w:sz w:val="24"/>
          <w:szCs w:val="24"/>
        </w:rPr>
        <w:t xml:space="preserve">- законом Российской Федерации от 21.11.2011 г. N 323-ФЗ «Об основах охраны здоровья граждан в Российской Федерации»; </w:t>
      </w:r>
    </w:p>
    <w:p w:rsidR="002A6EDF" w:rsidRPr="009F7566" w:rsidRDefault="002A6EDF" w:rsidP="009F7566">
      <w:pPr>
        <w:pStyle w:val="NoSpacing"/>
        <w:jc w:val="both"/>
        <w:rPr>
          <w:rFonts w:ascii="Times New Roman" w:hAnsi="Times New Roman"/>
          <w:sz w:val="24"/>
          <w:szCs w:val="24"/>
        </w:rPr>
      </w:pPr>
      <w:r w:rsidRPr="00B75F31">
        <w:rPr>
          <w:rFonts w:ascii="Times New Roman" w:hAnsi="Times New Roman"/>
          <w:sz w:val="24"/>
          <w:szCs w:val="24"/>
        </w:rPr>
        <w:t xml:space="preserve">- </w:t>
      </w:r>
      <w:r>
        <w:rPr>
          <w:rFonts w:ascii="Times New Roman" w:hAnsi="Times New Roman"/>
          <w:sz w:val="24"/>
          <w:szCs w:val="24"/>
        </w:rPr>
        <w:t>ф</w:t>
      </w:r>
      <w:r w:rsidRPr="009F7566">
        <w:rPr>
          <w:rFonts w:ascii="Times New Roman" w:hAnsi="Times New Roman"/>
          <w:sz w:val="24"/>
          <w:szCs w:val="24"/>
        </w:rPr>
        <w:t>едеральный закон</w:t>
      </w:r>
      <w:r>
        <w:rPr>
          <w:rFonts w:ascii="Times New Roman" w:hAnsi="Times New Roman"/>
          <w:sz w:val="24"/>
          <w:szCs w:val="24"/>
        </w:rPr>
        <w:t>ом</w:t>
      </w:r>
      <w:r w:rsidRPr="009F7566">
        <w:rPr>
          <w:rFonts w:ascii="Times New Roman" w:hAnsi="Times New Roman"/>
          <w:sz w:val="24"/>
          <w:szCs w:val="24"/>
        </w:rPr>
        <w:t xml:space="preserve"> от 29.11.2010 N 326-ФЗ (ред. от 28.12.2016) Об обязательном медицинском страховании в Российской Федерации (с изм. и доп., вступ. в силу с 09.01.2017)</w:t>
      </w:r>
    </w:p>
    <w:p w:rsidR="002A6EDF" w:rsidRDefault="002A6EDF" w:rsidP="009F7566">
      <w:pPr>
        <w:pStyle w:val="NoSpacing"/>
        <w:jc w:val="both"/>
        <w:rPr>
          <w:rFonts w:ascii="Times New Roman" w:hAnsi="Times New Roman"/>
          <w:sz w:val="24"/>
          <w:szCs w:val="24"/>
        </w:rPr>
      </w:pPr>
      <w:r w:rsidRPr="00B75F31">
        <w:rPr>
          <w:rFonts w:ascii="Times New Roman" w:hAnsi="Times New Roman"/>
          <w:sz w:val="24"/>
          <w:szCs w:val="24"/>
        </w:rPr>
        <w:t xml:space="preserve">- Гражданским процессуальным кодексом Российской Федерации от 14 ноября </w:t>
      </w:r>
      <w:smartTag w:uri="urn:schemas-microsoft-com:office:smarttags" w:element="metricconverter">
        <w:smartTagPr>
          <w:attr w:name="ProductID" w:val="2006 г"/>
        </w:smartTagPr>
        <w:r w:rsidRPr="00B75F31">
          <w:rPr>
            <w:rFonts w:ascii="Times New Roman" w:hAnsi="Times New Roman"/>
            <w:sz w:val="24"/>
            <w:szCs w:val="24"/>
          </w:rPr>
          <w:t>2002 г</w:t>
        </w:r>
      </w:smartTag>
      <w:r w:rsidRPr="00B75F31">
        <w:rPr>
          <w:rFonts w:ascii="Times New Roman" w:hAnsi="Times New Roman"/>
          <w:sz w:val="24"/>
          <w:szCs w:val="24"/>
        </w:rPr>
        <w:t>. № 138-ФЗ.</w:t>
      </w:r>
    </w:p>
    <w:p w:rsidR="002A6EDF" w:rsidRPr="0096639F" w:rsidRDefault="002A6EDF" w:rsidP="0096639F">
      <w:pPr>
        <w:pStyle w:val="NoSpacing"/>
        <w:jc w:val="center"/>
        <w:rPr>
          <w:rFonts w:ascii="Times New Roman" w:hAnsi="Times New Roman"/>
          <w:b/>
          <w:sz w:val="24"/>
          <w:szCs w:val="24"/>
        </w:rPr>
      </w:pPr>
    </w:p>
    <w:p w:rsidR="002A6EDF" w:rsidRDefault="002A6EDF" w:rsidP="0096639F">
      <w:pPr>
        <w:jc w:val="center"/>
        <w:rPr>
          <w:rFonts w:ascii="Times New Roman" w:hAnsi="Times New Roman"/>
          <w:b/>
          <w:sz w:val="24"/>
          <w:szCs w:val="24"/>
          <w:lang w:val="en-US"/>
        </w:rPr>
      </w:pPr>
    </w:p>
    <w:p w:rsidR="002A6EDF" w:rsidRDefault="002A6EDF" w:rsidP="0096639F">
      <w:pPr>
        <w:jc w:val="center"/>
        <w:rPr>
          <w:rFonts w:ascii="Times New Roman" w:hAnsi="Times New Roman"/>
          <w:b/>
          <w:sz w:val="24"/>
          <w:szCs w:val="24"/>
          <w:lang w:val="en-US"/>
        </w:rPr>
      </w:pPr>
    </w:p>
    <w:p w:rsidR="002A6EDF" w:rsidRPr="0096639F" w:rsidRDefault="002A6EDF" w:rsidP="0096639F">
      <w:pPr>
        <w:jc w:val="center"/>
        <w:rPr>
          <w:rFonts w:ascii="Times New Roman" w:hAnsi="Times New Roman"/>
          <w:b/>
          <w:sz w:val="24"/>
          <w:szCs w:val="24"/>
        </w:rPr>
      </w:pPr>
      <w:r>
        <w:rPr>
          <w:rFonts w:ascii="Times New Roman" w:hAnsi="Times New Roman"/>
          <w:b/>
          <w:sz w:val="24"/>
          <w:szCs w:val="24"/>
          <w:lang w:val="en-US"/>
        </w:rPr>
        <w:t>III</w:t>
      </w:r>
      <w:r w:rsidRPr="0096639F">
        <w:rPr>
          <w:rFonts w:ascii="Times New Roman" w:hAnsi="Times New Roman"/>
          <w:b/>
          <w:sz w:val="24"/>
          <w:szCs w:val="24"/>
        </w:rPr>
        <w:t>. Требования к порядку информирования граждан о рассмотрении обращений.</w:t>
      </w:r>
    </w:p>
    <w:p w:rsidR="002A6EDF" w:rsidRDefault="002A6EDF" w:rsidP="00186D2B">
      <w:pPr>
        <w:jc w:val="both"/>
        <w:rPr>
          <w:rFonts w:ascii="Times New Roman" w:hAnsi="Times New Roman"/>
          <w:sz w:val="24"/>
          <w:szCs w:val="24"/>
        </w:rPr>
      </w:pPr>
      <w:r>
        <w:rPr>
          <w:rFonts w:ascii="Times New Roman" w:hAnsi="Times New Roman"/>
          <w:sz w:val="24"/>
          <w:szCs w:val="24"/>
        </w:rPr>
        <w:t xml:space="preserve">3.1. </w:t>
      </w:r>
      <w:r w:rsidRPr="00DC5A61">
        <w:rPr>
          <w:rFonts w:ascii="Times New Roman" w:hAnsi="Times New Roman"/>
          <w:sz w:val="24"/>
          <w:szCs w:val="24"/>
        </w:rPr>
        <w:t xml:space="preserve">Сведения о месте нахождения </w:t>
      </w:r>
      <w:r>
        <w:rPr>
          <w:rFonts w:ascii="Times New Roman" w:hAnsi="Times New Roman"/>
          <w:sz w:val="24"/>
          <w:szCs w:val="24"/>
        </w:rPr>
        <w:t>Учреждения</w:t>
      </w:r>
      <w:r w:rsidRPr="00DC5A61">
        <w:rPr>
          <w:rFonts w:ascii="Times New Roman" w:hAnsi="Times New Roman"/>
          <w:sz w:val="24"/>
          <w:szCs w:val="24"/>
        </w:rPr>
        <w:t xml:space="preserve">, почтовом адресе для направления обращений, о справочных телефонных номерах и адресе электронной почты для направления обращений размещены на официальном сайте </w:t>
      </w:r>
      <w:r>
        <w:rPr>
          <w:rFonts w:ascii="Times New Roman" w:hAnsi="Times New Roman"/>
          <w:sz w:val="24"/>
          <w:szCs w:val="24"/>
        </w:rPr>
        <w:t xml:space="preserve">учреждения, </w:t>
      </w:r>
      <w:r w:rsidRPr="00DC5A61">
        <w:rPr>
          <w:rFonts w:ascii="Times New Roman" w:hAnsi="Times New Roman"/>
          <w:sz w:val="24"/>
          <w:szCs w:val="24"/>
        </w:rPr>
        <w:t xml:space="preserve">в сети Интернет: </w:t>
      </w:r>
      <w:hyperlink r:id="rId4" w:history="1">
        <w:r w:rsidRPr="00BC05AC">
          <w:rPr>
            <w:rStyle w:val="Hyperlink"/>
            <w:rFonts w:ascii="Times New Roman" w:hAnsi="Times New Roman"/>
            <w:sz w:val="24"/>
            <w:szCs w:val="24"/>
          </w:rPr>
          <w:t>http://ershcso.ru</w:t>
        </w:r>
      </w:hyperlink>
      <w:r>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Почтовый адрес </w:t>
      </w:r>
      <w:r>
        <w:rPr>
          <w:rFonts w:ascii="Times New Roman" w:hAnsi="Times New Roman"/>
          <w:sz w:val="24"/>
          <w:szCs w:val="24"/>
        </w:rPr>
        <w:t>учреждения</w:t>
      </w:r>
      <w:r w:rsidRPr="00DC5A61">
        <w:rPr>
          <w:rFonts w:ascii="Times New Roman" w:hAnsi="Times New Roman"/>
          <w:sz w:val="24"/>
          <w:szCs w:val="24"/>
        </w:rPr>
        <w:t xml:space="preserve">: </w:t>
      </w:r>
      <w:r>
        <w:rPr>
          <w:rFonts w:ascii="Times New Roman" w:hAnsi="Times New Roman"/>
          <w:sz w:val="24"/>
          <w:szCs w:val="24"/>
        </w:rPr>
        <w:t>216580</w:t>
      </w:r>
      <w:r w:rsidRPr="00DC5A61">
        <w:rPr>
          <w:rFonts w:ascii="Times New Roman" w:hAnsi="Times New Roman"/>
          <w:sz w:val="24"/>
          <w:szCs w:val="24"/>
        </w:rPr>
        <w:t xml:space="preserve">, </w:t>
      </w:r>
      <w:r w:rsidRPr="007B7278">
        <w:rPr>
          <w:rFonts w:ascii="Times New Roman" w:hAnsi="Times New Roman"/>
          <w:sz w:val="24"/>
          <w:szCs w:val="24"/>
        </w:rPr>
        <w:t>с. Ершичи, Ершичский район, ул. Низинская, дом 19</w:t>
      </w:r>
      <w:r>
        <w:rPr>
          <w:rFonts w:ascii="Times New Roman" w:hAnsi="Times New Roman"/>
          <w:sz w:val="24"/>
          <w:szCs w:val="24"/>
        </w:rPr>
        <w:t>;</w:t>
      </w:r>
    </w:p>
    <w:p w:rsidR="002A6EDF" w:rsidRPr="007B7278" w:rsidRDefault="002A6EDF" w:rsidP="00186D2B">
      <w:pPr>
        <w:jc w:val="both"/>
        <w:rPr>
          <w:rFonts w:ascii="Times New Roman" w:hAnsi="Times New Roman"/>
          <w:sz w:val="24"/>
          <w:szCs w:val="24"/>
        </w:rPr>
      </w:pPr>
      <w:r w:rsidRPr="00DC5A61">
        <w:rPr>
          <w:rFonts w:ascii="Times New Roman" w:hAnsi="Times New Roman"/>
          <w:sz w:val="24"/>
          <w:szCs w:val="24"/>
        </w:rPr>
        <w:t xml:space="preserve">Телефон(ы) для справок по обращениям граждан, личному приёму, рабочим телефонам сотрудников </w:t>
      </w:r>
      <w:r>
        <w:rPr>
          <w:rFonts w:ascii="Times New Roman" w:hAnsi="Times New Roman"/>
          <w:sz w:val="24"/>
          <w:szCs w:val="24"/>
        </w:rPr>
        <w:t>учреждения</w:t>
      </w:r>
      <w:r w:rsidRPr="00DC5A61">
        <w:rPr>
          <w:rFonts w:ascii="Times New Roman" w:hAnsi="Times New Roman"/>
          <w:sz w:val="24"/>
          <w:szCs w:val="24"/>
        </w:rPr>
        <w:t xml:space="preserve">: </w:t>
      </w:r>
      <w:r w:rsidRPr="007B7278">
        <w:rPr>
          <w:rFonts w:ascii="Times New Roman" w:hAnsi="Times New Roman"/>
          <w:sz w:val="24"/>
          <w:szCs w:val="24"/>
        </w:rPr>
        <w:t>8 (48155) 2-18-79, 2-19-47</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График работы: понедельник, вторник, среда, четверг, пятница</w:t>
      </w:r>
      <w:r>
        <w:rPr>
          <w:rFonts w:ascii="Times New Roman" w:hAnsi="Times New Roman"/>
          <w:sz w:val="24"/>
          <w:szCs w:val="24"/>
        </w:rPr>
        <w:t xml:space="preserve"> </w:t>
      </w:r>
      <w:r w:rsidRPr="00DC5A61">
        <w:rPr>
          <w:rFonts w:ascii="Times New Roman" w:hAnsi="Times New Roman"/>
          <w:sz w:val="24"/>
          <w:szCs w:val="24"/>
        </w:rPr>
        <w:t>- с 09.00 до 17.00; обеденный перерыв - с 1</w:t>
      </w:r>
      <w:r>
        <w:rPr>
          <w:rFonts w:ascii="Times New Roman" w:hAnsi="Times New Roman"/>
          <w:sz w:val="24"/>
          <w:szCs w:val="24"/>
        </w:rPr>
        <w:t>3</w:t>
      </w:r>
      <w:r w:rsidRPr="00DC5A61">
        <w:rPr>
          <w:rFonts w:ascii="Times New Roman" w:hAnsi="Times New Roman"/>
          <w:sz w:val="24"/>
          <w:szCs w:val="24"/>
        </w:rPr>
        <w:t>.00 до 1</w:t>
      </w:r>
      <w:r>
        <w:rPr>
          <w:rFonts w:ascii="Times New Roman" w:hAnsi="Times New Roman"/>
          <w:sz w:val="24"/>
          <w:szCs w:val="24"/>
        </w:rPr>
        <w:t>4</w:t>
      </w:r>
      <w:r w:rsidRPr="00DC5A61">
        <w:rPr>
          <w:rFonts w:ascii="Times New Roman" w:hAnsi="Times New Roman"/>
          <w:sz w:val="24"/>
          <w:szCs w:val="24"/>
        </w:rPr>
        <w:t>.00.</w:t>
      </w:r>
    </w:p>
    <w:p w:rsidR="002A6EDF" w:rsidRDefault="002A6EDF" w:rsidP="00186D2B">
      <w:pPr>
        <w:jc w:val="both"/>
        <w:rPr>
          <w:rFonts w:ascii="Times New Roman" w:hAnsi="Times New Roman"/>
          <w:sz w:val="24"/>
          <w:szCs w:val="24"/>
        </w:rPr>
      </w:pPr>
      <w:r>
        <w:rPr>
          <w:rFonts w:ascii="Times New Roman" w:hAnsi="Times New Roman"/>
          <w:sz w:val="24"/>
          <w:szCs w:val="24"/>
        </w:rPr>
        <w:t xml:space="preserve">3.2. </w:t>
      </w:r>
      <w:r w:rsidRPr="00DC5A61">
        <w:rPr>
          <w:rFonts w:ascii="Times New Roman" w:hAnsi="Times New Roman"/>
          <w:sz w:val="24"/>
          <w:szCs w:val="24"/>
        </w:rPr>
        <w:t>На официальном сайте</w:t>
      </w:r>
      <w:r>
        <w:rPr>
          <w:rFonts w:ascii="Times New Roman" w:hAnsi="Times New Roman"/>
          <w:sz w:val="24"/>
          <w:szCs w:val="24"/>
        </w:rPr>
        <w:t xml:space="preserve"> учреждения</w:t>
      </w:r>
      <w:r w:rsidRPr="00DC5A61">
        <w:rPr>
          <w:rFonts w:ascii="Times New Roman" w:hAnsi="Times New Roman"/>
          <w:sz w:val="24"/>
          <w:szCs w:val="24"/>
        </w:rPr>
        <w:t>, в средствах массовой информации, на информационных</w:t>
      </w:r>
      <w:r>
        <w:rPr>
          <w:rFonts w:ascii="Times New Roman" w:hAnsi="Times New Roman"/>
          <w:sz w:val="24"/>
          <w:szCs w:val="24"/>
        </w:rPr>
        <w:t xml:space="preserve"> стендах учреждения</w:t>
      </w:r>
      <w:r w:rsidRPr="00DC5A61">
        <w:rPr>
          <w:rFonts w:ascii="Times New Roman" w:hAnsi="Times New Roman"/>
          <w:sz w:val="24"/>
          <w:szCs w:val="24"/>
        </w:rPr>
        <w:t xml:space="preserve"> должна быть размещена следующая информация: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место на</w:t>
      </w:r>
      <w:r>
        <w:rPr>
          <w:rFonts w:ascii="Times New Roman" w:hAnsi="Times New Roman"/>
          <w:sz w:val="24"/>
          <w:szCs w:val="24"/>
        </w:rPr>
        <w:t>хождения учреждения</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номера телефонов для справок, адреса электронной почты, адреса официального сайта</w:t>
      </w:r>
      <w:r>
        <w:rPr>
          <w:rFonts w:ascii="Times New Roman" w:hAnsi="Times New Roman"/>
          <w:sz w:val="24"/>
          <w:szCs w:val="24"/>
        </w:rPr>
        <w:t xml:space="preserve"> учреждения</w:t>
      </w:r>
      <w:r w:rsidRPr="00DC5A61">
        <w:rPr>
          <w:rFonts w:ascii="Times New Roman" w:hAnsi="Times New Roman"/>
          <w:sz w:val="24"/>
          <w:szCs w:val="24"/>
        </w:rPr>
        <w:t>;</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 порядок обжалования решений и действий (бездействия) должностных лиц </w:t>
      </w:r>
      <w:r>
        <w:rPr>
          <w:rFonts w:ascii="Times New Roman" w:hAnsi="Times New Roman"/>
          <w:sz w:val="24"/>
          <w:szCs w:val="24"/>
        </w:rPr>
        <w:t>учреждения</w:t>
      </w:r>
      <w:r w:rsidRPr="00DC5A61">
        <w:rPr>
          <w:rFonts w:ascii="Times New Roman" w:hAnsi="Times New Roman"/>
          <w:sz w:val="24"/>
          <w:szCs w:val="24"/>
        </w:rPr>
        <w:t xml:space="preserve"> в рамках рассмотрения и по результатам рассмотрения обращения;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извлечения из нормативных правовых актов, регламентирующи</w:t>
      </w:r>
      <w:r>
        <w:rPr>
          <w:rFonts w:ascii="Times New Roman" w:hAnsi="Times New Roman"/>
          <w:sz w:val="24"/>
          <w:szCs w:val="24"/>
        </w:rPr>
        <w:t>х работу с обращениями граждан.</w:t>
      </w:r>
    </w:p>
    <w:p w:rsidR="002A6EDF" w:rsidRDefault="002A6EDF" w:rsidP="00186D2B">
      <w:pPr>
        <w:jc w:val="both"/>
        <w:rPr>
          <w:rFonts w:ascii="Times New Roman" w:hAnsi="Times New Roman"/>
          <w:sz w:val="24"/>
          <w:szCs w:val="24"/>
        </w:rPr>
      </w:pPr>
      <w:r>
        <w:rPr>
          <w:rFonts w:ascii="Times New Roman" w:hAnsi="Times New Roman"/>
          <w:sz w:val="24"/>
          <w:szCs w:val="24"/>
        </w:rPr>
        <w:t xml:space="preserve">3.3 </w:t>
      </w:r>
      <w:r w:rsidRPr="00DC5A61">
        <w:rPr>
          <w:rFonts w:ascii="Times New Roman" w:hAnsi="Times New Roman"/>
          <w:sz w:val="24"/>
          <w:szCs w:val="24"/>
        </w:rPr>
        <w:t xml:space="preserve"> Стенд, содержащий информацию об организации рассмотрения обращений граждан, размещается при входе в </w:t>
      </w:r>
      <w:r>
        <w:rPr>
          <w:rFonts w:ascii="Times New Roman" w:hAnsi="Times New Roman"/>
          <w:sz w:val="24"/>
          <w:szCs w:val="24"/>
        </w:rPr>
        <w:t>учреждение</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Pr>
          <w:rFonts w:ascii="Times New Roman" w:hAnsi="Times New Roman"/>
          <w:sz w:val="24"/>
          <w:szCs w:val="24"/>
        </w:rPr>
        <w:t>3.4.</w:t>
      </w:r>
      <w:r w:rsidRPr="00DC5A61">
        <w:rPr>
          <w:rFonts w:ascii="Times New Roman" w:hAnsi="Times New Roman"/>
          <w:sz w:val="24"/>
          <w:szCs w:val="24"/>
        </w:rPr>
        <w:t xml:space="preserve"> Для получения информации о порядке рассмотрения обращений граждане обращаются: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лично в </w:t>
      </w:r>
      <w:r>
        <w:rPr>
          <w:rFonts w:ascii="Times New Roman" w:hAnsi="Times New Roman"/>
          <w:sz w:val="24"/>
          <w:szCs w:val="24"/>
        </w:rPr>
        <w:t>учреждение</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по телефону; </w:t>
      </w:r>
    </w:p>
    <w:p w:rsidR="002A6EDF" w:rsidRDefault="002A6EDF" w:rsidP="00186D2B">
      <w:pPr>
        <w:jc w:val="both"/>
        <w:rPr>
          <w:rFonts w:ascii="Times New Roman" w:hAnsi="Times New Roman"/>
          <w:sz w:val="24"/>
          <w:szCs w:val="24"/>
        </w:rPr>
      </w:pPr>
      <w:r>
        <w:rPr>
          <w:rFonts w:ascii="Times New Roman" w:hAnsi="Times New Roman"/>
          <w:sz w:val="24"/>
          <w:szCs w:val="24"/>
        </w:rPr>
        <w:t>- в письменном виде почтой</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электронной </w:t>
      </w:r>
      <w:r>
        <w:rPr>
          <w:rFonts w:ascii="Times New Roman" w:hAnsi="Times New Roman"/>
          <w:sz w:val="24"/>
          <w:szCs w:val="24"/>
        </w:rPr>
        <w:t>почтой</w:t>
      </w:r>
      <w:r w:rsidRPr="00DC5A61">
        <w:rPr>
          <w:rFonts w:ascii="Times New Roman" w:hAnsi="Times New Roman"/>
          <w:sz w:val="24"/>
          <w:szCs w:val="24"/>
        </w:rPr>
        <w:t xml:space="preserve">. </w:t>
      </w:r>
    </w:p>
    <w:p w:rsidR="002A6EDF" w:rsidRPr="0096639F" w:rsidRDefault="002A6EDF" w:rsidP="0096639F">
      <w:pPr>
        <w:jc w:val="center"/>
        <w:rPr>
          <w:rFonts w:ascii="Times New Roman" w:hAnsi="Times New Roman"/>
          <w:b/>
          <w:sz w:val="24"/>
          <w:szCs w:val="24"/>
        </w:rPr>
      </w:pPr>
      <w:r>
        <w:rPr>
          <w:rFonts w:ascii="Times New Roman" w:hAnsi="Times New Roman"/>
          <w:b/>
          <w:sz w:val="24"/>
          <w:szCs w:val="24"/>
          <w:lang w:val="en-US"/>
        </w:rPr>
        <w:t>IV</w:t>
      </w:r>
      <w:r w:rsidRPr="0096639F">
        <w:rPr>
          <w:rFonts w:ascii="Times New Roman" w:hAnsi="Times New Roman"/>
          <w:b/>
          <w:sz w:val="24"/>
          <w:szCs w:val="24"/>
        </w:rPr>
        <w:t>. Срок рассмотрения обращения</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Срок регистрации письменных обращений в </w:t>
      </w:r>
      <w:r>
        <w:rPr>
          <w:rFonts w:ascii="Times New Roman" w:hAnsi="Times New Roman"/>
          <w:sz w:val="24"/>
          <w:szCs w:val="24"/>
        </w:rPr>
        <w:t>Учреждение</w:t>
      </w:r>
      <w:r w:rsidRPr="00DC5A61">
        <w:rPr>
          <w:rFonts w:ascii="Times New Roman" w:hAnsi="Times New Roman"/>
          <w:sz w:val="24"/>
          <w:szCs w:val="24"/>
        </w:rPr>
        <w:t xml:space="preserve"> с момента поступления – не более одного дня.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Письменные обращения граждан по вопросам, не относящимся к  компетенции </w:t>
      </w:r>
      <w:r>
        <w:rPr>
          <w:rFonts w:ascii="Times New Roman" w:hAnsi="Times New Roman"/>
          <w:sz w:val="24"/>
          <w:szCs w:val="24"/>
        </w:rPr>
        <w:t>учреждения</w:t>
      </w:r>
      <w:r w:rsidRPr="00DC5A61">
        <w:rPr>
          <w:rFonts w:ascii="Times New Roman" w:hAnsi="Times New Roman"/>
          <w:sz w:val="24"/>
          <w:szCs w:val="24"/>
        </w:rPr>
        <w:t xml:space="preserve">, в срок до пяти дней со дня их регистрации в </w:t>
      </w:r>
      <w:r>
        <w:rPr>
          <w:rFonts w:ascii="Times New Roman" w:hAnsi="Times New Roman"/>
          <w:sz w:val="24"/>
          <w:szCs w:val="24"/>
        </w:rPr>
        <w:t>Учреждении</w:t>
      </w:r>
      <w:r w:rsidRPr="00DC5A61">
        <w:rPr>
          <w:rFonts w:ascii="Times New Roman" w:hAnsi="Times New Roman"/>
          <w:sz w:val="24"/>
          <w:szCs w:val="24"/>
        </w:rPr>
        <w:t xml:space="preserve"> подлежат переадресации в соответствующие организации или органы,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 его обращения.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В случае если гражданин в одном обращении ставит ряд вопросов, разрешение которых находится в компетенции различных организаций или органов, копии обращения должны быть направлены в течение пяти дней со дня регистрации в соответствующие организации или органы. Общий срок рассмотрения письменных обращений граждан - тридцать дней со дня регистрации письменного обращения. В случаях, требующих проведения соответствующих проверок, изучения и истребования дополнительных материалов, принятия других мер, сроки рассмотрения могут быть в порядке исключения продлены руководителем (заместителем руководителя) </w:t>
      </w:r>
      <w:r>
        <w:rPr>
          <w:rFonts w:ascii="Times New Roman" w:hAnsi="Times New Roman"/>
          <w:sz w:val="24"/>
          <w:szCs w:val="24"/>
        </w:rPr>
        <w:t>Учреждения</w:t>
      </w:r>
      <w:r w:rsidRPr="00DC5A61">
        <w:rPr>
          <w:rFonts w:ascii="Times New Roman" w:hAnsi="Times New Roman"/>
          <w:sz w:val="24"/>
          <w:szCs w:val="24"/>
        </w:rPr>
        <w:t xml:space="preserve"> не более чем на тридцать дней. При этом в течение месяца с момента поступления обращения его автору письменно сообщается о принятых мерах и о продлении срока рассмотрения обращения. При индивидуальном устном информировании граждан (по телефону или лично) сотрудник </w:t>
      </w:r>
      <w:r>
        <w:rPr>
          <w:rFonts w:ascii="Times New Roman" w:hAnsi="Times New Roman"/>
          <w:sz w:val="24"/>
          <w:szCs w:val="24"/>
        </w:rPr>
        <w:t>Учреждения</w:t>
      </w:r>
      <w:r w:rsidRPr="00DC5A61">
        <w:rPr>
          <w:rFonts w:ascii="Times New Roman" w:hAnsi="Times New Roman"/>
          <w:sz w:val="24"/>
          <w:szCs w:val="24"/>
        </w:rPr>
        <w:t>, осуществляющий информирование, дает ответ самостоятельно при обращении гражданина. Если сотрудник, к которому обратился гражданин, не может ответить на вопрос самостоятельно, то он предлагает гражданину обратиться в письменной форме, либо назначить другое удобное для гражданина время для получения информации.</w:t>
      </w:r>
    </w:p>
    <w:p w:rsidR="002A6EDF" w:rsidRPr="0096639F" w:rsidRDefault="002A6EDF" w:rsidP="0096639F">
      <w:pPr>
        <w:jc w:val="center"/>
        <w:rPr>
          <w:rFonts w:ascii="Times New Roman" w:hAnsi="Times New Roman"/>
          <w:b/>
          <w:sz w:val="24"/>
          <w:szCs w:val="24"/>
        </w:rPr>
      </w:pPr>
      <w:r>
        <w:rPr>
          <w:rFonts w:ascii="Times New Roman" w:hAnsi="Times New Roman"/>
          <w:b/>
          <w:sz w:val="24"/>
          <w:szCs w:val="24"/>
          <w:lang w:val="en-US"/>
        </w:rPr>
        <w:t>V</w:t>
      </w:r>
      <w:r w:rsidRPr="0096639F">
        <w:rPr>
          <w:rFonts w:ascii="Times New Roman" w:hAnsi="Times New Roman"/>
          <w:b/>
          <w:sz w:val="24"/>
          <w:szCs w:val="24"/>
        </w:rPr>
        <w:t>. Перечень документов, необходимых в соответствии с нормативными правовыми актами для рассмотрения обращения граждан.</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Основанием для рассмотрения обращения гражданина является обращение гражданина, направленное: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в письменном виде по почте или факсу в</w:t>
      </w:r>
      <w:r>
        <w:rPr>
          <w:rFonts w:ascii="Times New Roman" w:hAnsi="Times New Roman"/>
          <w:sz w:val="24"/>
          <w:szCs w:val="24"/>
        </w:rPr>
        <w:t xml:space="preserve"> учреждение</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электронной почтой в </w:t>
      </w:r>
      <w:r>
        <w:rPr>
          <w:rFonts w:ascii="Times New Roman" w:hAnsi="Times New Roman"/>
          <w:sz w:val="24"/>
          <w:szCs w:val="24"/>
        </w:rPr>
        <w:t>учреждение</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лично в </w:t>
      </w:r>
      <w:r>
        <w:rPr>
          <w:rFonts w:ascii="Times New Roman" w:hAnsi="Times New Roman"/>
          <w:sz w:val="24"/>
          <w:szCs w:val="24"/>
        </w:rPr>
        <w:t>учреждение</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по телефону.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При рассмотрении обращения </w:t>
      </w:r>
      <w:r>
        <w:rPr>
          <w:rFonts w:ascii="Times New Roman" w:hAnsi="Times New Roman"/>
          <w:sz w:val="24"/>
          <w:szCs w:val="24"/>
        </w:rPr>
        <w:t>учреждение</w:t>
      </w:r>
      <w:r w:rsidRPr="00DC5A61">
        <w:rPr>
          <w:rFonts w:ascii="Times New Roman" w:hAnsi="Times New Roman"/>
          <w:sz w:val="24"/>
          <w:szCs w:val="24"/>
        </w:rPr>
        <w:t xml:space="preserve"> не вправе требовать от гражданина осуществления действий, в том числе согласований, необходимых для рассмотрения обращения и связанных с обращением в иные государственные органы, органы местного самоуправления, организации. В обращении заявитель указывает либо наименование </w:t>
      </w:r>
      <w:r>
        <w:rPr>
          <w:rFonts w:ascii="Times New Roman" w:hAnsi="Times New Roman"/>
          <w:sz w:val="24"/>
          <w:szCs w:val="24"/>
        </w:rPr>
        <w:t>учреждения</w:t>
      </w:r>
      <w:r w:rsidRPr="00DC5A61">
        <w:rPr>
          <w:rFonts w:ascii="Times New Roman" w:hAnsi="Times New Roman"/>
          <w:sz w:val="24"/>
          <w:szCs w:val="24"/>
        </w:rPr>
        <w:t>, в которую направляет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по которому должен быть направлен ответ, уведомление о переадресации обращения, излагает суть предл</w:t>
      </w:r>
      <w:r>
        <w:rPr>
          <w:rFonts w:ascii="Times New Roman" w:hAnsi="Times New Roman"/>
          <w:sz w:val="24"/>
          <w:szCs w:val="24"/>
        </w:rPr>
        <w:t xml:space="preserve">ожения, </w:t>
      </w:r>
      <w:r w:rsidRPr="00DC5A61">
        <w:rPr>
          <w:rFonts w:ascii="Times New Roman" w:hAnsi="Times New Roman"/>
          <w:sz w:val="24"/>
          <w:szCs w:val="24"/>
        </w:rPr>
        <w:t xml:space="preserve">ставит личную подпись и дату.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В случае если обращение направляется через представителя заявителя, также представляется документ, подтверждающий полномочия на осуществление действий от имени заявителя.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В качестве документа, подтверждающего полномочия на осуществление действий от имени заявителя, могут быть представлены: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а) оформленная в соответствии с законодательством Российской Федерации доверенность; 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Обращение, поступившее в </w:t>
      </w:r>
      <w:r>
        <w:rPr>
          <w:rFonts w:ascii="Times New Roman" w:hAnsi="Times New Roman"/>
          <w:sz w:val="24"/>
          <w:szCs w:val="24"/>
        </w:rPr>
        <w:t>Учреждение</w:t>
      </w:r>
      <w:r w:rsidRPr="00DC5A61">
        <w:rPr>
          <w:rFonts w:ascii="Times New Roman" w:hAnsi="Times New Roman"/>
          <w:sz w:val="24"/>
          <w:szCs w:val="24"/>
        </w:rPr>
        <w:t>, подлежит обязательному приему.</w:t>
      </w:r>
    </w:p>
    <w:p w:rsidR="002A6EDF" w:rsidRDefault="002A6EDF" w:rsidP="0096639F">
      <w:pPr>
        <w:jc w:val="center"/>
        <w:rPr>
          <w:rFonts w:ascii="Times New Roman" w:hAnsi="Times New Roman"/>
          <w:b/>
          <w:sz w:val="24"/>
          <w:szCs w:val="24"/>
          <w:lang w:val="en-US"/>
        </w:rPr>
      </w:pPr>
      <w:r>
        <w:rPr>
          <w:rFonts w:ascii="Times New Roman" w:hAnsi="Times New Roman"/>
          <w:b/>
          <w:sz w:val="24"/>
          <w:szCs w:val="24"/>
          <w:lang w:val="en-US"/>
        </w:rPr>
        <w:t>VI</w:t>
      </w:r>
      <w:r w:rsidRPr="0096639F">
        <w:rPr>
          <w:rFonts w:ascii="Times New Roman" w:hAnsi="Times New Roman"/>
          <w:b/>
          <w:sz w:val="24"/>
          <w:szCs w:val="24"/>
        </w:rPr>
        <w:t xml:space="preserve">. Перечень оснований для отказа в рассмотрении обращения </w:t>
      </w:r>
    </w:p>
    <w:p w:rsidR="002A6EDF" w:rsidRPr="008D4CBF" w:rsidRDefault="002A6EDF" w:rsidP="008D4CBF">
      <w:pPr>
        <w:rPr>
          <w:rFonts w:ascii="Times New Roman" w:hAnsi="Times New Roman"/>
          <w:sz w:val="24"/>
          <w:szCs w:val="24"/>
        </w:rPr>
      </w:pPr>
      <w:r w:rsidRPr="008D4CBF">
        <w:rPr>
          <w:rFonts w:ascii="Times New Roman" w:hAnsi="Times New Roman"/>
          <w:sz w:val="24"/>
          <w:szCs w:val="24"/>
        </w:rPr>
        <w:t>Основания для отказа в рассмотрении обращения:</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 в письменном обращении, обращении по электронной почте</w:t>
      </w:r>
      <w:r>
        <w:rPr>
          <w:rFonts w:ascii="Times New Roman" w:hAnsi="Times New Roman"/>
          <w:sz w:val="24"/>
          <w:szCs w:val="24"/>
        </w:rPr>
        <w:t xml:space="preserve">, </w:t>
      </w:r>
      <w:r w:rsidRPr="00DC5A61">
        <w:rPr>
          <w:rFonts w:ascii="Times New Roman" w:hAnsi="Times New Roman"/>
          <w:sz w:val="24"/>
          <w:szCs w:val="24"/>
        </w:rPr>
        <w:t xml:space="preserve"> не указаны фамилия гражданина, направившего обращение, и адрес, по которому должен быть направлен ответ;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текст письменного обращения не поддается прочтению;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Может быть принято решение о безосновательности очередного обращения и прекращении переписки с гражданином по данному вопросу при условии, что указанное обращение и более ранние обращения направлялись в </w:t>
      </w:r>
      <w:r>
        <w:rPr>
          <w:rFonts w:ascii="Times New Roman" w:hAnsi="Times New Roman"/>
          <w:sz w:val="24"/>
          <w:szCs w:val="24"/>
        </w:rPr>
        <w:t>Учреждение</w:t>
      </w:r>
      <w:r w:rsidRPr="00DC5A61">
        <w:rPr>
          <w:rFonts w:ascii="Times New Roman" w:hAnsi="Times New Roman"/>
          <w:sz w:val="24"/>
          <w:szCs w:val="24"/>
        </w:rPr>
        <w:t>, с уведомлением о данном решении гражданина, направившего обращение;</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полномочия представителя заявителя не подтверждены в порядке, установленном законодательством Российской Федерации (в случае подачи жалобы). </w:t>
      </w:r>
    </w:p>
    <w:p w:rsidR="002A6EDF" w:rsidRPr="0096639F" w:rsidRDefault="002A6EDF" w:rsidP="0096639F">
      <w:pPr>
        <w:jc w:val="center"/>
        <w:rPr>
          <w:rFonts w:ascii="Times New Roman" w:hAnsi="Times New Roman"/>
          <w:b/>
          <w:sz w:val="24"/>
          <w:szCs w:val="24"/>
        </w:rPr>
      </w:pPr>
      <w:r>
        <w:rPr>
          <w:rFonts w:ascii="Times New Roman" w:hAnsi="Times New Roman"/>
          <w:b/>
          <w:sz w:val="24"/>
          <w:szCs w:val="24"/>
          <w:lang w:val="en-US"/>
        </w:rPr>
        <w:t>VII</w:t>
      </w:r>
      <w:r w:rsidRPr="008D4CBF">
        <w:rPr>
          <w:rFonts w:ascii="Times New Roman" w:hAnsi="Times New Roman"/>
          <w:b/>
          <w:sz w:val="24"/>
          <w:szCs w:val="24"/>
        </w:rPr>
        <w:t xml:space="preserve">. </w:t>
      </w:r>
      <w:r w:rsidRPr="0096639F">
        <w:rPr>
          <w:rFonts w:ascii="Times New Roman" w:hAnsi="Times New Roman"/>
          <w:b/>
          <w:sz w:val="24"/>
          <w:szCs w:val="24"/>
        </w:rPr>
        <w:t xml:space="preserve">Права граждан и обязанности должностных лиц </w:t>
      </w:r>
      <w:r>
        <w:rPr>
          <w:rFonts w:ascii="Times New Roman" w:hAnsi="Times New Roman"/>
          <w:b/>
          <w:sz w:val="24"/>
          <w:szCs w:val="24"/>
        </w:rPr>
        <w:t>Учреждения</w:t>
      </w:r>
      <w:r w:rsidRPr="0096639F">
        <w:rPr>
          <w:rFonts w:ascii="Times New Roman" w:hAnsi="Times New Roman"/>
          <w:b/>
          <w:sz w:val="24"/>
          <w:szCs w:val="24"/>
        </w:rPr>
        <w:t xml:space="preserve"> при рассмотрении обращений</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Гражданин на стадии рассмотрения его обращения в </w:t>
      </w:r>
      <w:r>
        <w:rPr>
          <w:rFonts w:ascii="Times New Roman" w:hAnsi="Times New Roman"/>
          <w:sz w:val="24"/>
          <w:szCs w:val="24"/>
        </w:rPr>
        <w:t>Учреждении</w:t>
      </w:r>
      <w:r w:rsidRPr="00DC5A61">
        <w:rPr>
          <w:rFonts w:ascii="Times New Roman" w:hAnsi="Times New Roman"/>
          <w:sz w:val="24"/>
          <w:szCs w:val="24"/>
        </w:rPr>
        <w:t xml:space="preserve">, при желании, имеет право: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представлять дополнительные документы и материалы по рассматриваемому обращению либо обращаться с просьбой об их истребовании, в том числе в электронной форме;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 получать письменный ответ по существу поставленных в обращении вопросов, за исключением случаев, предусмотренных действующим законодательством;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 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Российской Федерации;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обращаться с заявлением о прекращении рассмотрения обращения.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Должностные лица </w:t>
      </w:r>
      <w:r>
        <w:rPr>
          <w:rFonts w:ascii="Times New Roman" w:hAnsi="Times New Roman"/>
          <w:sz w:val="24"/>
          <w:szCs w:val="24"/>
        </w:rPr>
        <w:t>Учреждения</w:t>
      </w:r>
      <w:r w:rsidRPr="00DC5A61">
        <w:rPr>
          <w:rFonts w:ascii="Times New Roman" w:hAnsi="Times New Roman"/>
          <w:sz w:val="24"/>
          <w:szCs w:val="24"/>
        </w:rPr>
        <w:t xml:space="preserve"> обеспечивают: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объективное, всестороннее и своевременное рассмотрение обращений граждан, в случае необходимости  с участием граждан, направивших обращения;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получение, в том числе в электронной форме, необходимых для рассмотрения письменных обращений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принятие мер, направленных на восстановление или защиту нарушенных прав, свобод и законных интересов граждан;</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Конфиденциальные сведения, ставшие известными должностным лицам </w:t>
      </w:r>
      <w:r>
        <w:rPr>
          <w:rFonts w:ascii="Times New Roman" w:hAnsi="Times New Roman"/>
          <w:sz w:val="24"/>
          <w:szCs w:val="24"/>
        </w:rPr>
        <w:t xml:space="preserve">Учреждения </w:t>
      </w:r>
      <w:r w:rsidRPr="00DC5A61">
        <w:rPr>
          <w:rFonts w:ascii="Times New Roman" w:hAnsi="Times New Roman"/>
          <w:sz w:val="24"/>
          <w:szCs w:val="24"/>
        </w:rPr>
        <w:t xml:space="preserve">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Основными требованиями к качеству рассмотрения обращений в  </w:t>
      </w:r>
      <w:r>
        <w:rPr>
          <w:rFonts w:ascii="Times New Roman" w:hAnsi="Times New Roman"/>
          <w:sz w:val="24"/>
          <w:szCs w:val="24"/>
        </w:rPr>
        <w:t xml:space="preserve">Учреждение </w:t>
      </w:r>
      <w:r w:rsidRPr="00DC5A61">
        <w:rPr>
          <w:rFonts w:ascii="Times New Roman" w:hAnsi="Times New Roman"/>
          <w:sz w:val="24"/>
          <w:szCs w:val="24"/>
        </w:rPr>
        <w:t xml:space="preserve">являются: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достоверность предоставляемой заявителям информации о ходе рассмотрения обращения;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четкость в изложении информации;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полнота информирования заявителей о ходе рассмотрения обращения;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наглядность форм предоставляемой информации об административных процедурах;</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 удобство и доступность получения информации заявителями о порядке рассмотрения обращений. </w:t>
      </w:r>
    </w:p>
    <w:p w:rsidR="002A6EDF" w:rsidRPr="0096639F" w:rsidRDefault="002A6EDF" w:rsidP="0096639F">
      <w:pPr>
        <w:jc w:val="center"/>
        <w:rPr>
          <w:rFonts w:ascii="Times New Roman" w:hAnsi="Times New Roman"/>
          <w:b/>
          <w:sz w:val="24"/>
          <w:szCs w:val="24"/>
        </w:rPr>
      </w:pPr>
      <w:r>
        <w:rPr>
          <w:rFonts w:ascii="Times New Roman" w:hAnsi="Times New Roman"/>
          <w:b/>
          <w:sz w:val="24"/>
          <w:szCs w:val="24"/>
          <w:lang w:val="en-US"/>
        </w:rPr>
        <w:t>VIII</w:t>
      </w:r>
      <w:r w:rsidRPr="008D4CBF">
        <w:rPr>
          <w:rFonts w:ascii="Times New Roman" w:hAnsi="Times New Roman"/>
          <w:b/>
          <w:sz w:val="24"/>
          <w:szCs w:val="24"/>
        </w:rPr>
        <w:t xml:space="preserve">. </w:t>
      </w:r>
      <w:r w:rsidRPr="0096639F">
        <w:rPr>
          <w:rFonts w:ascii="Times New Roman" w:hAnsi="Times New Roman"/>
          <w:b/>
          <w:sz w:val="24"/>
          <w:szCs w:val="24"/>
        </w:rPr>
        <w:t>Иные требования, в том числе учитывающие особенности работы с обращениями граждан в электронной форме</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Обеспечение возможности получения заявителями информации о работе с обращениями на официальном сайте </w:t>
      </w:r>
      <w:r>
        <w:rPr>
          <w:rFonts w:ascii="Times New Roman" w:hAnsi="Times New Roman"/>
          <w:sz w:val="24"/>
          <w:szCs w:val="24"/>
        </w:rPr>
        <w:t>Учреждения</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Обеспечение возможности получения заявителями на официальном сайте </w:t>
      </w:r>
      <w:r>
        <w:rPr>
          <w:rFonts w:ascii="Times New Roman" w:hAnsi="Times New Roman"/>
          <w:sz w:val="24"/>
          <w:szCs w:val="24"/>
        </w:rPr>
        <w:t>Учреждения</w:t>
      </w:r>
      <w:r w:rsidRPr="00DC5A61">
        <w:rPr>
          <w:rFonts w:ascii="Times New Roman" w:hAnsi="Times New Roman"/>
          <w:sz w:val="24"/>
          <w:szCs w:val="24"/>
        </w:rPr>
        <w:t xml:space="preserve"> форм заявлений и иных документов, необходимых для рассмотрения обращения.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Обеспечение возможности для заявителей представлять документы в электронном виде с использованием официального сайта </w:t>
      </w:r>
      <w:r>
        <w:rPr>
          <w:rFonts w:ascii="Times New Roman" w:hAnsi="Times New Roman"/>
          <w:sz w:val="24"/>
          <w:szCs w:val="24"/>
        </w:rPr>
        <w:t>Учреждения</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w:t>
      </w:r>
      <w:r>
        <w:rPr>
          <w:rFonts w:ascii="Times New Roman" w:hAnsi="Times New Roman"/>
          <w:sz w:val="24"/>
          <w:szCs w:val="24"/>
        </w:rPr>
        <w:t>Учреждение</w:t>
      </w:r>
      <w:r w:rsidRPr="00DC5A61">
        <w:rPr>
          <w:rFonts w:ascii="Times New Roman" w:hAnsi="Times New Roman"/>
          <w:sz w:val="24"/>
          <w:szCs w:val="24"/>
        </w:rPr>
        <w:t xml:space="preserve">. </w:t>
      </w:r>
    </w:p>
    <w:p w:rsidR="002A6EDF" w:rsidRPr="0096639F" w:rsidRDefault="002A6EDF" w:rsidP="0096639F">
      <w:pPr>
        <w:jc w:val="center"/>
        <w:rPr>
          <w:rFonts w:ascii="Times New Roman" w:hAnsi="Times New Roman"/>
          <w:b/>
          <w:sz w:val="24"/>
          <w:szCs w:val="24"/>
        </w:rPr>
      </w:pPr>
      <w:r>
        <w:rPr>
          <w:rFonts w:ascii="Times New Roman" w:hAnsi="Times New Roman"/>
          <w:b/>
          <w:sz w:val="24"/>
          <w:szCs w:val="24"/>
          <w:lang w:val="en-US"/>
        </w:rPr>
        <w:t>IX</w:t>
      </w:r>
      <w:r w:rsidRPr="0096639F">
        <w:rPr>
          <w:rFonts w:ascii="Times New Roman" w:hAnsi="Times New Roman"/>
          <w:b/>
          <w:sz w:val="24"/>
          <w:szCs w:val="24"/>
        </w:rPr>
        <w:t xml:space="preserve">. Личный прием граждан в </w:t>
      </w:r>
      <w:r>
        <w:rPr>
          <w:rFonts w:ascii="Times New Roman" w:hAnsi="Times New Roman"/>
          <w:b/>
          <w:sz w:val="24"/>
          <w:szCs w:val="24"/>
        </w:rPr>
        <w:t>У</w:t>
      </w:r>
      <w:r w:rsidRPr="0096639F">
        <w:rPr>
          <w:rFonts w:ascii="Times New Roman" w:hAnsi="Times New Roman"/>
          <w:b/>
          <w:sz w:val="24"/>
          <w:szCs w:val="24"/>
        </w:rPr>
        <w:t>чреждении.</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9.1. Организация личного приёма граждан</w:t>
      </w:r>
      <w:r>
        <w:rPr>
          <w:rFonts w:ascii="Times New Roman" w:hAnsi="Times New Roman"/>
          <w:sz w:val="24"/>
          <w:szCs w:val="24"/>
        </w:rPr>
        <w:t>.</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Личный прием граждан осуществляется руководителем </w:t>
      </w:r>
      <w:r>
        <w:rPr>
          <w:rFonts w:ascii="Times New Roman" w:hAnsi="Times New Roman"/>
          <w:sz w:val="24"/>
          <w:szCs w:val="24"/>
        </w:rPr>
        <w:t>Учреждения</w:t>
      </w:r>
      <w:r w:rsidRPr="00DC5A61">
        <w:rPr>
          <w:rFonts w:ascii="Times New Roman" w:hAnsi="Times New Roman"/>
          <w:sz w:val="24"/>
          <w:szCs w:val="24"/>
        </w:rPr>
        <w:t xml:space="preserve"> и его заместителями (далее – руководство </w:t>
      </w:r>
      <w:r>
        <w:rPr>
          <w:rFonts w:ascii="Times New Roman" w:hAnsi="Times New Roman"/>
          <w:sz w:val="24"/>
          <w:szCs w:val="24"/>
        </w:rPr>
        <w:t>Учреждения</w:t>
      </w:r>
      <w:r w:rsidRPr="00DC5A61">
        <w:rPr>
          <w:rFonts w:ascii="Times New Roman" w:hAnsi="Times New Roman"/>
          <w:sz w:val="24"/>
          <w:szCs w:val="24"/>
        </w:rPr>
        <w:t xml:space="preserve">) в соответствии с графиком приёма граждан, утвержденным руководителем </w:t>
      </w:r>
      <w:r>
        <w:rPr>
          <w:rFonts w:ascii="Times New Roman" w:hAnsi="Times New Roman"/>
          <w:sz w:val="24"/>
          <w:szCs w:val="24"/>
        </w:rPr>
        <w:t>Учреждения</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В случае обращения гражданина к руководству </w:t>
      </w:r>
      <w:r>
        <w:rPr>
          <w:rFonts w:ascii="Times New Roman" w:hAnsi="Times New Roman"/>
          <w:sz w:val="24"/>
          <w:szCs w:val="24"/>
        </w:rPr>
        <w:t>Учреждения</w:t>
      </w:r>
      <w:r w:rsidRPr="00DC5A61">
        <w:rPr>
          <w:rFonts w:ascii="Times New Roman" w:hAnsi="Times New Roman"/>
          <w:sz w:val="24"/>
          <w:szCs w:val="24"/>
        </w:rPr>
        <w:t xml:space="preserve"> по срочному с точки зрения гражданина вопросу, касающемуся его состояния здоровья и вопросов оказания медицинской помощи конкретному пациенту, то приём данного гражданина осуществляется представителем руководства в ближайшее время независимо от утверждённого графика приёма.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Подготовка документов для приема граждан руководителем </w:t>
      </w:r>
      <w:r>
        <w:rPr>
          <w:rFonts w:ascii="Times New Roman" w:hAnsi="Times New Roman"/>
          <w:sz w:val="24"/>
          <w:szCs w:val="24"/>
        </w:rPr>
        <w:t>Учреждения</w:t>
      </w:r>
      <w:r w:rsidRPr="00DC5A61">
        <w:rPr>
          <w:rFonts w:ascii="Times New Roman" w:hAnsi="Times New Roman"/>
          <w:sz w:val="24"/>
          <w:szCs w:val="24"/>
        </w:rPr>
        <w:t xml:space="preserve"> и его заместителями возлагается на начальников структурных подразделений (зав. отделениями), к компетенции которых относятся вопросы, поставленные в обращении.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График приема граждан руководством </w:t>
      </w:r>
      <w:r>
        <w:rPr>
          <w:rFonts w:ascii="Times New Roman" w:hAnsi="Times New Roman"/>
          <w:sz w:val="24"/>
          <w:szCs w:val="24"/>
        </w:rPr>
        <w:t>учреждения</w:t>
      </w:r>
      <w:r w:rsidRPr="00DC5A61">
        <w:rPr>
          <w:rFonts w:ascii="Times New Roman" w:hAnsi="Times New Roman"/>
          <w:sz w:val="24"/>
          <w:szCs w:val="24"/>
        </w:rPr>
        <w:t xml:space="preserve"> размещается на официальном сайте и на информационном стенде организации.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При личном приеме гражданин предъявляет документ, удостоверяющий его личность (паспорт, военный билет, а также иные документы, удостоверяющие личность, в соответствии с законодательством Российской Федерации).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Во время личного приема гражданин делает устное заявление либо  оставляет письменное обращение по существу задаваемых им вопросов, в том числе в целях принятия мер по восстановлению или защите его нарушенных прав, свобод и законных интересов.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Максимально допустимое время личного приема гражданина не должно превышать 30 минут.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Устные обращения гражданина регистрируются.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 письменном обращении гражданина вопросов.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Письменные обращения граждан, принятые в ходе личного приема, подлежат регистрации и рассмотрению в соответствии с настоящим Порядком.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Если в ходе личного приема выясняется, что решение поднимаемых гражданином вопросов не входит в компетенцию </w:t>
      </w:r>
      <w:r>
        <w:rPr>
          <w:rFonts w:ascii="Times New Roman" w:hAnsi="Times New Roman"/>
          <w:sz w:val="24"/>
          <w:szCs w:val="24"/>
        </w:rPr>
        <w:t>Учреждения</w:t>
      </w:r>
      <w:r w:rsidRPr="00DC5A61">
        <w:rPr>
          <w:rFonts w:ascii="Times New Roman" w:hAnsi="Times New Roman"/>
          <w:sz w:val="24"/>
          <w:szCs w:val="24"/>
        </w:rPr>
        <w:t xml:space="preserve">, гражданину разъясняется, куда и в каком порядке ему следует обратиться.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Контроль за организацией личного приема и учет обращений граждан, рассмотренных на личном приеме в </w:t>
      </w:r>
      <w:r>
        <w:rPr>
          <w:rFonts w:ascii="Times New Roman" w:hAnsi="Times New Roman"/>
          <w:sz w:val="24"/>
          <w:szCs w:val="24"/>
        </w:rPr>
        <w:t>Учреждении,  проводится</w:t>
      </w:r>
      <w:r w:rsidRPr="00DC5A61">
        <w:rPr>
          <w:rFonts w:ascii="Times New Roman" w:hAnsi="Times New Roman"/>
          <w:sz w:val="24"/>
          <w:szCs w:val="24"/>
        </w:rPr>
        <w:t xml:space="preserve"> уполномоченным лицом, ответственным за работу с обращениями граждан.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Учет (регистрация) устных обращений граждан и содержание устного обращения заносятся уполномоченными на то лицами из карточки личного приема граждан, заполненной руководством </w:t>
      </w:r>
      <w:r>
        <w:rPr>
          <w:rFonts w:ascii="Times New Roman" w:hAnsi="Times New Roman"/>
          <w:sz w:val="24"/>
          <w:szCs w:val="24"/>
        </w:rPr>
        <w:t>Учреждения</w:t>
      </w:r>
      <w:r w:rsidRPr="00DC5A61">
        <w:rPr>
          <w:rFonts w:ascii="Times New Roman" w:hAnsi="Times New Roman"/>
          <w:sz w:val="24"/>
          <w:szCs w:val="24"/>
        </w:rPr>
        <w:t xml:space="preserve">, непосредственно в журнал, который должен быть пронумерован, прошнурован и скреплен </w:t>
      </w:r>
      <w:r>
        <w:rPr>
          <w:rFonts w:ascii="Times New Roman" w:hAnsi="Times New Roman"/>
          <w:sz w:val="24"/>
          <w:szCs w:val="24"/>
        </w:rPr>
        <w:t>печатью</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В обязательном порядке журнал личных обращений граждан должен включать следующие разделы: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регистрационный номер;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дата обращения (дата регистрации);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Ф.И.О. обратившегося;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адрес фактического проживания;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тематика обращения;</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 Ф.И.О. и должность уполномоченного за рассмотрение;</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 дата и результат рассмотрения;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сведения о месте хранения материалов рассмотренного обращения.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В случае, если устные обращения граждан принимаются по телефону, звонивший предупреждается о том, что в целях соблюдения требований Федерального закона от 27 июля 2006 г. № 152-ФЗ «О персональных данных» содержание беседы отражаются в журнале в соответствии с настоящим Порядком и ему даются устные ответы по вопросам, входящим в компетенцию медицинской организации. Регистрируются устные обращения граждан, принятые по телефону в журнале.</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9.2. Максимальный срок ожидания в очер</w:t>
      </w:r>
      <w:r>
        <w:rPr>
          <w:rFonts w:ascii="Times New Roman" w:hAnsi="Times New Roman"/>
          <w:sz w:val="24"/>
          <w:szCs w:val="24"/>
        </w:rPr>
        <w:t xml:space="preserve">еди при подаче обращения и при </w:t>
      </w:r>
      <w:r w:rsidRPr="00DC5A61">
        <w:rPr>
          <w:rFonts w:ascii="Times New Roman" w:hAnsi="Times New Roman"/>
          <w:sz w:val="24"/>
          <w:szCs w:val="24"/>
        </w:rPr>
        <w:t xml:space="preserve"> получении результата рассмотрения обращения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Срок ожидания заявителя в очереди при личном обращении в </w:t>
      </w:r>
      <w:r>
        <w:rPr>
          <w:rFonts w:ascii="Times New Roman" w:hAnsi="Times New Roman"/>
          <w:sz w:val="24"/>
          <w:szCs w:val="24"/>
        </w:rPr>
        <w:t>Учреждение</w:t>
      </w:r>
      <w:r w:rsidRPr="00DC5A61">
        <w:rPr>
          <w:rFonts w:ascii="Times New Roman" w:hAnsi="Times New Roman"/>
          <w:sz w:val="24"/>
          <w:szCs w:val="24"/>
        </w:rPr>
        <w:t xml:space="preserve"> не должен превышать 20 минут.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9.3. Требования к месту ожидания и приема заявителей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Организация приема граждан осуществляется в местах (кабинетах), учитывающих необходимость обеспечения комфортными условиями, в том числе обеспечения возможности реализации прав инвалидов.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Для ожидания приема гражданами, заполнения необходимых документов отводятся места, оборудованные столами, стульями, а также необходимыми канцелярскими принадлежностями (для возможности оформления документов).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Вход и передвижение по помещениям, в которых проводится личный прием, не должен создавать затруднений для лиц с ограниченными физическими возможностями.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Информирование заявителей в части факта поступления обращения, его входящих регистрационных реквизитов, наименования структурного подразделения (уполномоченного лица) </w:t>
      </w:r>
      <w:r>
        <w:rPr>
          <w:rFonts w:ascii="Times New Roman" w:hAnsi="Times New Roman"/>
          <w:sz w:val="24"/>
          <w:szCs w:val="24"/>
        </w:rPr>
        <w:t>Учреждения</w:t>
      </w:r>
      <w:r w:rsidRPr="00DC5A61">
        <w:rPr>
          <w:rFonts w:ascii="Times New Roman" w:hAnsi="Times New Roman"/>
          <w:sz w:val="24"/>
          <w:szCs w:val="24"/>
        </w:rPr>
        <w:t xml:space="preserve">, ответственного за его исполнение, осуществляет соответствующее структурное подразделение (уполномоченное лицо), ответственное за регистрацию обращений граждан.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Информация о приеме граждан размещается на информационных стендах </w:t>
      </w:r>
      <w:r>
        <w:rPr>
          <w:rFonts w:ascii="Times New Roman" w:hAnsi="Times New Roman"/>
          <w:sz w:val="24"/>
          <w:szCs w:val="24"/>
        </w:rPr>
        <w:t>Учреждения</w:t>
      </w:r>
      <w:r w:rsidRPr="00DC5A61">
        <w:rPr>
          <w:rFonts w:ascii="Times New Roman" w:hAnsi="Times New Roman"/>
          <w:sz w:val="24"/>
          <w:szCs w:val="24"/>
        </w:rPr>
        <w:t xml:space="preserve">, а также на официальном сайте </w:t>
      </w:r>
      <w:r>
        <w:rPr>
          <w:rFonts w:ascii="Times New Roman" w:hAnsi="Times New Roman"/>
          <w:sz w:val="24"/>
          <w:szCs w:val="24"/>
        </w:rPr>
        <w:t>Учреждения</w:t>
      </w:r>
      <w:r w:rsidRPr="00DC5A61">
        <w:rPr>
          <w:rFonts w:ascii="Times New Roman" w:hAnsi="Times New Roman"/>
          <w:sz w:val="24"/>
          <w:szCs w:val="24"/>
        </w:rPr>
        <w:t xml:space="preserve">. </w:t>
      </w:r>
    </w:p>
    <w:p w:rsidR="002A6EDF" w:rsidRPr="00B80FEB" w:rsidRDefault="002A6EDF" w:rsidP="00B80FEB">
      <w:pPr>
        <w:jc w:val="center"/>
        <w:rPr>
          <w:rFonts w:ascii="Times New Roman" w:hAnsi="Times New Roman"/>
          <w:b/>
          <w:sz w:val="24"/>
          <w:szCs w:val="24"/>
        </w:rPr>
      </w:pPr>
      <w:r>
        <w:rPr>
          <w:rFonts w:ascii="Times New Roman" w:hAnsi="Times New Roman"/>
          <w:b/>
          <w:sz w:val="24"/>
          <w:szCs w:val="24"/>
          <w:lang w:val="en-US"/>
        </w:rPr>
        <w:t>X</w:t>
      </w:r>
      <w:r w:rsidRPr="00B80FEB">
        <w:rPr>
          <w:rFonts w:ascii="Times New Roman" w:hAnsi="Times New Roman"/>
          <w:b/>
          <w:sz w:val="24"/>
          <w:szCs w:val="24"/>
        </w:rPr>
        <w:t xml:space="preserve">. Работа с письменными обращениями граждан в </w:t>
      </w:r>
      <w:r>
        <w:rPr>
          <w:rFonts w:ascii="Times New Roman" w:hAnsi="Times New Roman"/>
          <w:b/>
          <w:sz w:val="24"/>
          <w:szCs w:val="24"/>
        </w:rPr>
        <w:t>Учреждении</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10.1. Приём письменных обращений граждан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Поступающие в </w:t>
      </w:r>
      <w:r>
        <w:rPr>
          <w:rFonts w:ascii="Times New Roman" w:hAnsi="Times New Roman"/>
          <w:sz w:val="24"/>
          <w:szCs w:val="24"/>
        </w:rPr>
        <w:t>Учреждение</w:t>
      </w:r>
      <w:r w:rsidRPr="00DC5A61">
        <w:rPr>
          <w:rFonts w:ascii="Times New Roman" w:hAnsi="Times New Roman"/>
          <w:sz w:val="24"/>
          <w:szCs w:val="24"/>
        </w:rPr>
        <w:t xml:space="preserve"> письменные обращения (бандероли, посылки) уполномоченным лицом, ответственным за регистрацию обращений граждан. В целях обеспечения безопасности при работе с письменными обращениями они подлежат обязательному вскрытию и предварительному просмотру. В случае выявления опасных или подозрительных вложений в конверте (бандероли, посылке) работа с письменным обращением приостанавливается до выяснения обстоятельств и принятия соответствующего решения уполномоченным лицом, ответственного за регистрацию обращений граждан.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При приеме письменных обращений: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проверяется правильность адресности корреспонденции;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сортируются телеграммы;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вскрываются конверты, проверяется наличие в них документов (разорванные документы подклеиваются);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сортируются ответы на запросы по обращениям граждан;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поступившие с письмом документы (паспорт, военный билет, трудовая книжка, пенсионное удостоверение, фотографии и другие приложения к  письму) подкалываются под скрепку после текста письма, затем подкалывается конверт. В случае отсутствия самого текста письма работником, принимающим почту, подкалывается бланк с текстом: «Письменного обращения к адресату нет», который прилагается к конверту;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по выявленным нарушениям и недостаткам составляются акты на письма:</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 к которым прилагаются вложенные в конверты денежные знаки, ценные бумаги и т.п.;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на письма, при вскрытии которых не обнаружилось обращения;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в конвертах которых обнаружилась недостача документов, упоминаемых автором или вложенной в конверт описью документов.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Акт составляется в двух экземплярах и подписывается работником структурного подразделения (или уполномоченным лицом), ответственным за регистрацию обращений граждан. При этом один экземпляр акта посылается отправителю, второй приобщается к полученным документам и передается вместе с ними на рассмотрение. Ошибочно (не по адресу) присланные письма возвращаются на почту невскрытыми.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10.2. Регистрация письменных обращений граждан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Регистрация обращений граждан, поступивших в </w:t>
      </w:r>
      <w:r>
        <w:rPr>
          <w:rFonts w:ascii="Times New Roman" w:hAnsi="Times New Roman"/>
          <w:sz w:val="24"/>
          <w:szCs w:val="24"/>
        </w:rPr>
        <w:t>учреждение</w:t>
      </w:r>
      <w:r w:rsidRPr="00DC5A61">
        <w:rPr>
          <w:rFonts w:ascii="Times New Roman" w:hAnsi="Times New Roman"/>
          <w:sz w:val="24"/>
          <w:szCs w:val="24"/>
        </w:rPr>
        <w:t>, уполномоченным лицом, ответственн</w:t>
      </w:r>
      <w:r>
        <w:rPr>
          <w:rFonts w:ascii="Times New Roman" w:hAnsi="Times New Roman"/>
          <w:sz w:val="24"/>
          <w:szCs w:val="24"/>
        </w:rPr>
        <w:t>ым</w:t>
      </w:r>
      <w:r w:rsidRPr="00DC5A61">
        <w:rPr>
          <w:rFonts w:ascii="Times New Roman" w:hAnsi="Times New Roman"/>
          <w:sz w:val="24"/>
          <w:szCs w:val="24"/>
        </w:rPr>
        <w:t xml:space="preserve"> за регистрацию обращений граждан, в журнале в течение одного дня с даты их поступления.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Регистрация письменных обращений и обращений граждан, поступивших по электронной почте, осуществляется уполномоченным лицом, ответственн</w:t>
      </w:r>
      <w:r>
        <w:rPr>
          <w:rFonts w:ascii="Times New Roman" w:hAnsi="Times New Roman"/>
          <w:sz w:val="24"/>
          <w:szCs w:val="24"/>
        </w:rPr>
        <w:t>ым</w:t>
      </w:r>
      <w:r w:rsidRPr="00DC5A61">
        <w:rPr>
          <w:rFonts w:ascii="Times New Roman" w:hAnsi="Times New Roman"/>
          <w:sz w:val="24"/>
          <w:szCs w:val="24"/>
        </w:rPr>
        <w:t xml:space="preserve"> за регистрацию обращений граждан, путем ввода необходимых данных об обратившихся гражданах и содержании их обращений в журнал.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На каждом письменном обращении проставляется регистрационный штамп, дата регистрации и регистрационный номер. Все эти сведения вносятся в журнал. </w:t>
      </w:r>
    </w:p>
    <w:p w:rsidR="002A6EDF" w:rsidRDefault="002A6EDF" w:rsidP="00186D2B">
      <w:pPr>
        <w:jc w:val="both"/>
        <w:rPr>
          <w:rFonts w:ascii="Times New Roman" w:hAnsi="Times New Roman"/>
          <w:sz w:val="24"/>
          <w:szCs w:val="24"/>
        </w:rPr>
      </w:pPr>
      <w:r>
        <w:rPr>
          <w:rFonts w:ascii="Times New Roman" w:hAnsi="Times New Roman"/>
          <w:sz w:val="24"/>
          <w:szCs w:val="24"/>
        </w:rPr>
        <w:t>Уполномоченное лицо, ответственное</w:t>
      </w:r>
      <w:r w:rsidRPr="00DC5A61">
        <w:rPr>
          <w:rFonts w:ascii="Times New Roman" w:hAnsi="Times New Roman"/>
          <w:sz w:val="24"/>
          <w:szCs w:val="24"/>
        </w:rPr>
        <w:t xml:space="preserve"> за регистрацию обращений гр</w:t>
      </w:r>
      <w:r>
        <w:rPr>
          <w:rFonts w:ascii="Times New Roman" w:hAnsi="Times New Roman"/>
          <w:sz w:val="24"/>
          <w:szCs w:val="24"/>
        </w:rPr>
        <w:t>аждан, при регистрации проверяет</w:t>
      </w:r>
      <w:r w:rsidRPr="00DC5A61">
        <w:rPr>
          <w:rFonts w:ascii="Times New Roman" w:hAnsi="Times New Roman"/>
          <w:sz w:val="24"/>
          <w:szCs w:val="24"/>
        </w:rPr>
        <w:t xml:space="preserve"> установленные реквизиты письма, наличие указанных автором вложений и приложений. При необходимости проверяют поступившие обращения на повторность. Повторными считаются обращения, поступившие в </w:t>
      </w:r>
      <w:r>
        <w:rPr>
          <w:rFonts w:ascii="Times New Roman" w:hAnsi="Times New Roman"/>
          <w:sz w:val="24"/>
          <w:szCs w:val="24"/>
        </w:rPr>
        <w:t xml:space="preserve">учреждение  </w:t>
      </w:r>
      <w:r w:rsidRPr="00DC5A61">
        <w:rPr>
          <w:rFonts w:ascii="Times New Roman" w:hAnsi="Times New Roman"/>
          <w:sz w:val="24"/>
          <w:szCs w:val="24"/>
        </w:rPr>
        <w:t xml:space="preserve">от одного и того же лица по одному и тому же вопросу: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если заявитель не удовлетворен данным ему ответом по первоначальному заявлению.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Не считаются повторными: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обращения одного и того же лица, но по разным вопросам;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обращения, в которых содержатся новые вопросы или дополнительные сведения.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Если адрес отсутствует и на конверте, и в тексте обращения, при определении региона проживания заявителя следует руководствоваться данными почтового штемпеля по месту отправки. Прошедшие регистрацию обращения граждан в зависимости от содержания вопроса в тот же день направляются для рассмотрения руководителю </w:t>
      </w:r>
      <w:r>
        <w:rPr>
          <w:rFonts w:ascii="Times New Roman" w:hAnsi="Times New Roman"/>
          <w:sz w:val="24"/>
          <w:szCs w:val="24"/>
        </w:rPr>
        <w:t>учреждения</w:t>
      </w:r>
      <w:r w:rsidRPr="00DC5A61">
        <w:rPr>
          <w:rFonts w:ascii="Times New Roman" w:hAnsi="Times New Roman"/>
          <w:sz w:val="24"/>
          <w:szCs w:val="24"/>
        </w:rPr>
        <w:t xml:space="preserve">. При этом в журнале делается отметка о направлении обращения гражданина на рассмотрение.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10.3. Рассмотрени</w:t>
      </w:r>
      <w:r>
        <w:rPr>
          <w:rFonts w:ascii="Times New Roman" w:hAnsi="Times New Roman"/>
          <w:sz w:val="24"/>
          <w:szCs w:val="24"/>
        </w:rPr>
        <w:t>е письменных обращений граждан п</w:t>
      </w:r>
      <w:r w:rsidRPr="00DC5A61">
        <w:rPr>
          <w:rFonts w:ascii="Times New Roman" w:hAnsi="Times New Roman"/>
          <w:sz w:val="24"/>
          <w:szCs w:val="24"/>
        </w:rPr>
        <w:t>о письменному обращению и обращению, поступившему по электронной почте и принятому к рассмотрению, должно быть при</w:t>
      </w:r>
      <w:r>
        <w:rPr>
          <w:rFonts w:ascii="Times New Roman" w:hAnsi="Times New Roman"/>
          <w:sz w:val="24"/>
          <w:szCs w:val="24"/>
        </w:rPr>
        <w:t>нято одно из следующих решений</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w:t>
      </w:r>
      <w:r>
        <w:rPr>
          <w:rFonts w:ascii="Times New Roman" w:hAnsi="Times New Roman"/>
          <w:sz w:val="24"/>
          <w:szCs w:val="24"/>
        </w:rPr>
        <w:t>принятие</w:t>
      </w:r>
      <w:r w:rsidRPr="00DC5A61">
        <w:rPr>
          <w:rFonts w:ascii="Times New Roman" w:hAnsi="Times New Roman"/>
          <w:sz w:val="24"/>
          <w:szCs w:val="24"/>
        </w:rPr>
        <w:t xml:space="preserve"> к рассмотрению;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w:t>
      </w:r>
      <w:r>
        <w:rPr>
          <w:rFonts w:ascii="Times New Roman" w:hAnsi="Times New Roman"/>
          <w:sz w:val="24"/>
          <w:szCs w:val="24"/>
        </w:rPr>
        <w:t>передача</w:t>
      </w:r>
      <w:r w:rsidRPr="00DC5A61">
        <w:rPr>
          <w:rFonts w:ascii="Times New Roman" w:hAnsi="Times New Roman"/>
          <w:sz w:val="24"/>
          <w:szCs w:val="24"/>
        </w:rPr>
        <w:t xml:space="preserve"> на рассмотрение заместителям руководителя </w:t>
      </w:r>
      <w:r>
        <w:rPr>
          <w:rFonts w:ascii="Times New Roman" w:hAnsi="Times New Roman"/>
          <w:sz w:val="24"/>
          <w:szCs w:val="24"/>
        </w:rPr>
        <w:t>учреждения</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н</w:t>
      </w:r>
      <w:r>
        <w:rPr>
          <w:rFonts w:ascii="Times New Roman" w:hAnsi="Times New Roman"/>
          <w:sz w:val="24"/>
          <w:szCs w:val="24"/>
        </w:rPr>
        <w:t>аправление</w:t>
      </w:r>
      <w:r w:rsidRPr="00DC5A61">
        <w:rPr>
          <w:rFonts w:ascii="Times New Roman" w:hAnsi="Times New Roman"/>
          <w:sz w:val="24"/>
          <w:szCs w:val="24"/>
        </w:rPr>
        <w:t xml:space="preserve"> в другие организации и учреждения; </w:t>
      </w:r>
    </w:p>
    <w:p w:rsidR="002A6EDF" w:rsidRDefault="002A6EDF" w:rsidP="00186D2B">
      <w:pPr>
        <w:jc w:val="both"/>
        <w:rPr>
          <w:rFonts w:ascii="Times New Roman" w:hAnsi="Times New Roman"/>
          <w:sz w:val="24"/>
          <w:szCs w:val="24"/>
        </w:rPr>
      </w:pPr>
      <w:r>
        <w:rPr>
          <w:rFonts w:ascii="Times New Roman" w:hAnsi="Times New Roman"/>
          <w:sz w:val="24"/>
          <w:szCs w:val="24"/>
        </w:rPr>
        <w:t>- приобщение</w:t>
      </w:r>
      <w:r w:rsidRPr="00DC5A61">
        <w:rPr>
          <w:rFonts w:ascii="Times New Roman" w:hAnsi="Times New Roman"/>
          <w:sz w:val="24"/>
          <w:szCs w:val="24"/>
        </w:rPr>
        <w:t xml:space="preserve"> к ранее поступившему обращению; </w:t>
      </w:r>
    </w:p>
    <w:p w:rsidR="002A6EDF" w:rsidRDefault="002A6EDF" w:rsidP="00186D2B">
      <w:pPr>
        <w:jc w:val="both"/>
        <w:rPr>
          <w:rFonts w:ascii="Times New Roman" w:hAnsi="Times New Roman"/>
          <w:sz w:val="24"/>
          <w:szCs w:val="24"/>
        </w:rPr>
      </w:pPr>
      <w:r>
        <w:rPr>
          <w:rFonts w:ascii="Times New Roman" w:hAnsi="Times New Roman"/>
          <w:sz w:val="24"/>
          <w:szCs w:val="24"/>
        </w:rPr>
        <w:t>- сообщение</w:t>
      </w:r>
      <w:r w:rsidRPr="00DC5A61">
        <w:rPr>
          <w:rFonts w:ascii="Times New Roman" w:hAnsi="Times New Roman"/>
          <w:sz w:val="24"/>
          <w:szCs w:val="24"/>
        </w:rPr>
        <w:t xml:space="preserve"> гражданину о невозможности рассмотрения его обращения;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w:t>
      </w:r>
      <w:r>
        <w:rPr>
          <w:rFonts w:ascii="Times New Roman" w:hAnsi="Times New Roman"/>
          <w:sz w:val="24"/>
          <w:szCs w:val="24"/>
        </w:rPr>
        <w:t>сообщение</w:t>
      </w:r>
      <w:r w:rsidRPr="00DC5A61">
        <w:rPr>
          <w:rFonts w:ascii="Times New Roman" w:hAnsi="Times New Roman"/>
          <w:sz w:val="24"/>
          <w:szCs w:val="24"/>
        </w:rPr>
        <w:t xml:space="preserve"> гражданину о прекращении переписки;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w:t>
      </w:r>
      <w:r>
        <w:rPr>
          <w:rFonts w:ascii="Times New Roman" w:hAnsi="Times New Roman"/>
          <w:sz w:val="24"/>
          <w:szCs w:val="24"/>
        </w:rPr>
        <w:t>списание</w:t>
      </w:r>
      <w:r w:rsidRPr="00DC5A61">
        <w:rPr>
          <w:rFonts w:ascii="Times New Roman" w:hAnsi="Times New Roman"/>
          <w:sz w:val="24"/>
          <w:szCs w:val="24"/>
        </w:rPr>
        <w:t xml:space="preserve"> «В дело».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Обращения граждан по вопросам, не относящимся к компетенции </w:t>
      </w:r>
      <w:r>
        <w:rPr>
          <w:rFonts w:ascii="Times New Roman" w:hAnsi="Times New Roman"/>
          <w:sz w:val="24"/>
          <w:szCs w:val="24"/>
        </w:rPr>
        <w:t>Учреждения</w:t>
      </w:r>
      <w:r w:rsidRPr="00DC5A61">
        <w:rPr>
          <w:rFonts w:ascii="Times New Roman" w:hAnsi="Times New Roman"/>
          <w:sz w:val="24"/>
          <w:szCs w:val="24"/>
        </w:rPr>
        <w:t xml:space="preserve">, в течение пяти дней со дня их регистрации пересылаются должностными лицами в соответствующие организации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Если текст письменного обращения не поддается прочтению,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сообщается заявителю, направившему обращение, если его фамилия и почтовый адрес поддаются прочтению.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 ходе работы с обращениями граждан, поступившим на рассмотрение в </w:t>
      </w:r>
      <w:r>
        <w:rPr>
          <w:rFonts w:ascii="Times New Roman" w:hAnsi="Times New Roman"/>
          <w:sz w:val="24"/>
          <w:szCs w:val="24"/>
        </w:rPr>
        <w:t xml:space="preserve">Учреждение </w:t>
      </w:r>
      <w:r w:rsidRPr="00DC5A61">
        <w:rPr>
          <w:rFonts w:ascii="Times New Roman" w:hAnsi="Times New Roman"/>
          <w:sz w:val="24"/>
          <w:szCs w:val="24"/>
        </w:rPr>
        <w:t xml:space="preserve">из вышестоящего органа управления, в который они были направлены непосредственно или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Генеральной прокуратуры Российской Федерации, Уполномоченного по правам человека в Российской Федерации, Уполномоченного по правам ребенка в Российской Федерации, Министерства здравоохранения Российской Федерации, и взятые ими на контроль, докладывается лично руководителю </w:t>
      </w:r>
      <w:r>
        <w:rPr>
          <w:rFonts w:ascii="Times New Roman" w:hAnsi="Times New Roman"/>
          <w:sz w:val="24"/>
          <w:szCs w:val="24"/>
        </w:rPr>
        <w:t>Учреждения</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Обращение гражданина, содержащее обжалование решений, действий (бездействия) конкретных должностных лиц и сотрудников </w:t>
      </w:r>
      <w:r>
        <w:rPr>
          <w:rFonts w:ascii="Times New Roman" w:hAnsi="Times New Roman"/>
          <w:sz w:val="24"/>
          <w:szCs w:val="24"/>
        </w:rPr>
        <w:t>Учреждения</w:t>
      </w:r>
      <w:r w:rsidRPr="00DC5A61">
        <w:rPr>
          <w:rFonts w:ascii="Times New Roman" w:hAnsi="Times New Roman"/>
          <w:sz w:val="24"/>
          <w:szCs w:val="24"/>
        </w:rPr>
        <w:t xml:space="preserve">, не может направляться этим должностным лицам и сотрудникам для рассмотрения и ответа гражданину.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Если исполнение данного условия невозможно, обращение возвращается гражданину с разъяснением его права  обжаловать соответствующие решения или действия (бездействие) в установленном порядке в суд.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Все обращения, поступившие в </w:t>
      </w:r>
      <w:r>
        <w:rPr>
          <w:rFonts w:ascii="Times New Roman" w:hAnsi="Times New Roman"/>
          <w:sz w:val="24"/>
          <w:szCs w:val="24"/>
        </w:rPr>
        <w:t>Учреждение</w:t>
      </w:r>
      <w:r w:rsidRPr="00DC5A61">
        <w:rPr>
          <w:rFonts w:ascii="Times New Roman" w:hAnsi="Times New Roman"/>
          <w:sz w:val="24"/>
          <w:szCs w:val="24"/>
        </w:rPr>
        <w:t xml:space="preserve">, подлежат обязательному рассмотрению.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Обращение, в котором содержатся нецензурные либо оскорбительные выражения, угрозы жизни, здоровью и имуществу должностного лица </w:t>
      </w:r>
      <w:r>
        <w:rPr>
          <w:rFonts w:ascii="Times New Roman" w:hAnsi="Times New Roman"/>
          <w:sz w:val="24"/>
          <w:szCs w:val="24"/>
        </w:rPr>
        <w:t>учреждения</w:t>
      </w:r>
      <w:r w:rsidRPr="00DC5A61">
        <w:rPr>
          <w:rFonts w:ascii="Times New Roman" w:hAnsi="Times New Roman"/>
          <w:sz w:val="24"/>
          <w:szCs w:val="24"/>
        </w:rPr>
        <w:t xml:space="preserve">, а также членов его семьи, может быть оставлено без ответа по существу поставленных в нем вопросов с одновременным уведомлением заявителя, направившего обращение, о недопустимости злоупотребления правом.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Обращения, рассмотренные руководителем </w:t>
      </w:r>
      <w:r>
        <w:rPr>
          <w:rFonts w:ascii="Times New Roman" w:hAnsi="Times New Roman"/>
          <w:sz w:val="24"/>
          <w:szCs w:val="24"/>
        </w:rPr>
        <w:t>учреждения</w:t>
      </w:r>
      <w:r w:rsidRPr="00DC5A61">
        <w:rPr>
          <w:rFonts w:ascii="Times New Roman" w:hAnsi="Times New Roman"/>
          <w:sz w:val="24"/>
          <w:szCs w:val="24"/>
        </w:rPr>
        <w:t xml:space="preserve">, передаются </w:t>
      </w:r>
      <w:r>
        <w:rPr>
          <w:rFonts w:ascii="Times New Roman" w:hAnsi="Times New Roman"/>
          <w:sz w:val="24"/>
          <w:szCs w:val="24"/>
        </w:rPr>
        <w:t>уполномоченному лицу</w:t>
      </w:r>
      <w:r w:rsidRPr="00DC5A61">
        <w:rPr>
          <w:rFonts w:ascii="Times New Roman" w:hAnsi="Times New Roman"/>
          <w:sz w:val="24"/>
          <w:szCs w:val="24"/>
        </w:rPr>
        <w:t xml:space="preserve">, ответственному за регистрацию обращений граждан, для регистрации резолюции в журнале и последующего направления обращения заместителям руководителя или в соответствующее структурное подразделение для рассмотрения и подготовки ответа.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10.4. Подготовка ответов на письменные обращения граждан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Проект ответа гражданину, подготовленный должностным лицом, ответственным за исполнение поручения (непосредственно или указанного в поручении руководителя, заместителя руководител</w:t>
      </w:r>
      <w:r>
        <w:rPr>
          <w:rFonts w:ascii="Times New Roman" w:hAnsi="Times New Roman"/>
          <w:sz w:val="24"/>
          <w:szCs w:val="24"/>
        </w:rPr>
        <w:t>я</w:t>
      </w:r>
      <w:r w:rsidRPr="00DC5A61">
        <w:rPr>
          <w:rFonts w:ascii="Times New Roman" w:hAnsi="Times New Roman"/>
          <w:sz w:val="24"/>
          <w:szCs w:val="24"/>
        </w:rPr>
        <w:t xml:space="preserve">), согласовывается: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руководителем структурного подразделения, ответственного за исполнение поручения, либо лицом, его замещающим;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соисполнителя поручения (если руководством </w:t>
      </w:r>
      <w:r>
        <w:rPr>
          <w:rFonts w:ascii="Times New Roman" w:hAnsi="Times New Roman"/>
          <w:sz w:val="24"/>
          <w:szCs w:val="24"/>
        </w:rPr>
        <w:t>учреждения</w:t>
      </w:r>
      <w:r w:rsidRPr="00DC5A61">
        <w:rPr>
          <w:rFonts w:ascii="Times New Roman" w:hAnsi="Times New Roman"/>
          <w:sz w:val="24"/>
          <w:szCs w:val="24"/>
        </w:rPr>
        <w:t xml:space="preserve"> определён соисполнитель), либо лицом, его замещающим.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Ответственность за своевременное, всестороннее и объективное рассмотрение обращений в равной степени несут все указанные в резолюции исполнители.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Обращения, поступившие с пометкой о срочности доставки: «Вручить немедленно» или «Срочно», рассматриваются незамедлительно.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Передача обращений граждан из одного структурного подразделения в другое осуществляется только через </w:t>
      </w:r>
      <w:r>
        <w:rPr>
          <w:rFonts w:ascii="Times New Roman" w:hAnsi="Times New Roman"/>
          <w:sz w:val="24"/>
          <w:szCs w:val="24"/>
        </w:rPr>
        <w:t xml:space="preserve"> </w:t>
      </w:r>
      <w:r w:rsidRPr="00DC5A61">
        <w:rPr>
          <w:rFonts w:ascii="Times New Roman" w:hAnsi="Times New Roman"/>
          <w:sz w:val="24"/>
          <w:szCs w:val="24"/>
        </w:rPr>
        <w:t xml:space="preserve">уполномоченное лицо </w:t>
      </w:r>
      <w:r>
        <w:rPr>
          <w:rFonts w:ascii="Times New Roman" w:hAnsi="Times New Roman"/>
          <w:sz w:val="24"/>
          <w:szCs w:val="24"/>
        </w:rPr>
        <w:t>учреждения</w:t>
      </w:r>
      <w:r w:rsidRPr="00DC5A61">
        <w:rPr>
          <w:rFonts w:ascii="Times New Roman" w:hAnsi="Times New Roman"/>
          <w:sz w:val="24"/>
          <w:szCs w:val="24"/>
        </w:rPr>
        <w:t xml:space="preserve">, ответственное за регистрацию обращений граждан.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В случае разногласий между руководителями структурных подразделений о принадлежности обращения окончательное решение по этому вопросу принимается руководителем </w:t>
      </w:r>
      <w:r>
        <w:rPr>
          <w:rFonts w:ascii="Times New Roman" w:hAnsi="Times New Roman"/>
          <w:sz w:val="24"/>
          <w:szCs w:val="24"/>
        </w:rPr>
        <w:t>учреждения</w:t>
      </w:r>
      <w:r w:rsidRPr="00DC5A61">
        <w:rPr>
          <w:rFonts w:ascii="Times New Roman" w:hAnsi="Times New Roman"/>
          <w:sz w:val="24"/>
          <w:szCs w:val="24"/>
        </w:rPr>
        <w:t xml:space="preserve"> или его заместителями в соответствии с курируемыми направлениями деятельности.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Обращение считается разрешенным, если рассмотрены все поставленные в нём вопросы, приняты необходимые меры и дан письменный ответ. В случае, если данных, указанных в обращении, недостаточно для принятия окончательного решения, запрашиваются необходимые материалы для заключения и обоснованного принятия решения.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Результаты рассмотрения обращения сообщаются его автору. Ответ должен быть конкретным, ясным по содержанию, обоснованным и охватывать все вопросы, поставленные в обращении. Если просьба, изложенная в обращ</w:t>
      </w:r>
      <w:r>
        <w:rPr>
          <w:rFonts w:ascii="Times New Roman" w:hAnsi="Times New Roman"/>
          <w:sz w:val="24"/>
          <w:szCs w:val="24"/>
        </w:rPr>
        <w:t xml:space="preserve">ении, не может быть разрешена </w:t>
      </w:r>
      <w:r w:rsidRPr="00DC5A61">
        <w:rPr>
          <w:rFonts w:ascii="Times New Roman" w:hAnsi="Times New Roman"/>
          <w:sz w:val="24"/>
          <w:szCs w:val="24"/>
        </w:rPr>
        <w:t xml:space="preserve"> положительно, то указывается, по каким причинам она не может быть удовлетворена.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Исполнитель и лицо, подписавшее ответ, несут ответственность за полноту, содержание, ясность и четкость изложения сути ответа, достоверность ссылки на нормативные акты. Вносить какие-либо изменения в содержание ответа без разрешения должностного лица, подписавшего его, запрещается. </w:t>
      </w:r>
    </w:p>
    <w:p w:rsidR="002A6EDF" w:rsidRDefault="002A6EDF" w:rsidP="00570503">
      <w:pPr>
        <w:rPr>
          <w:rFonts w:ascii="Times New Roman" w:hAnsi="Times New Roman"/>
          <w:sz w:val="24"/>
          <w:szCs w:val="24"/>
        </w:rPr>
      </w:pPr>
      <w:r w:rsidRPr="00DC5A61">
        <w:rPr>
          <w:rFonts w:ascii="Times New Roman" w:hAnsi="Times New Roman"/>
          <w:sz w:val="24"/>
          <w:szCs w:val="24"/>
        </w:rPr>
        <w:t xml:space="preserve">Ответы на обращения граждан подписывают руководитель </w:t>
      </w:r>
      <w:r>
        <w:rPr>
          <w:rFonts w:ascii="Times New Roman" w:hAnsi="Times New Roman"/>
          <w:sz w:val="24"/>
          <w:szCs w:val="24"/>
        </w:rPr>
        <w:t>Учреждения</w:t>
      </w:r>
      <w:r w:rsidRPr="00DC5A61">
        <w:rPr>
          <w:rFonts w:ascii="Times New Roman" w:hAnsi="Times New Roman"/>
          <w:sz w:val="24"/>
          <w:szCs w:val="24"/>
        </w:rPr>
        <w:t>.</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Подлинные документы (паспорта, дипломы, трудовые книжки и др.) возвращаются заявителю заказным отправлением вместе с ответом. При этом в ответе должны быть перечислены их наименования и указано общее количество листов приложения.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Исходящий регистрационный номер ответа на обращение формируется в соответствующем журнале </w:t>
      </w:r>
      <w:r>
        <w:rPr>
          <w:rFonts w:ascii="Times New Roman" w:hAnsi="Times New Roman"/>
          <w:sz w:val="24"/>
          <w:szCs w:val="24"/>
        </w:rPr>
        <w:t>Учреждения</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Перед передачей ответов заявителям на отправку уполномоченное лицо, проверяет наличие подписей, виз на копиях ответов, соответствие и наличие приложений, указанных в ответе, правильность написания индекса почтового отделения, адреса, фамилии и инициалов корреспондента и исходящего номера письма.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Оформленные надлежащим образом ответы передаются </w:t>
      </w:r>
      <w:r>
        <w:rPr>
          <w:rFonts w:ascii="Times New Roman" w:hAnsi="Times New Roman"/>
          <w:sz w:val="24"/>
          <w:szCs w:val="24"/>
        </w:rPr>
        <w:t>уполномоченному лицу</w:t>
      </w:r>
      <w:r w:rsidRPr="00DC5A61">
        <w:rPr>
          <w:rFonts w:ascii="Times New Roman" w:hAnsi="Times New Roman"/>
          <w:sz w:val="24"/>
          <w:szCs w:val="24"/>
        </w:rPr>
        <w:t xml:space="preserve"> </w:t>
      </w:r>
      <w:r>
        <w:rPr>
          <w:rFonts w:ascii="Times New Roman" w:hAnsi="Times New Roman"/>
          <w:sz w:val="24"/>
          <w:szCs w:val="24"/>
        </w:rPr>
        <w:t>Учреждения, ответственному</w:t>
      </w:r>
      <w:r w:rsidRPr="00DC5A61">
        <w:rPr>
          <w:rFonts w:ascii="Times New Roman" w:hAnsi="Times New Roman"/>
          <w:sz w:val="24"/>
          <w:szCs w:val="24"/>
        </w:rPr>
        <w:t xml:space="preserve"> за рассылку почты, для отправки адресатам почтовым отправлением. Ответ на обращение, поступившее в </w:t>
      </w:r>
      <w:r>
        <w:rPr>
          <w:rFonts w:ascii="Times New Roman" w:hAnsi="Times New Roman"/>
          <w:sz w:val="24"/>
          <w:szCs w:val="24"/>
        </w:rPr>
        <w:t>Учреждение</w:t>
      </w:r>
      <w:r w:rsidRPr="00DC5A61">
        <w:rPr>
          <w:rFonts w:ascii="Times New Roman" w:hAnsi="Times New Roman"/>
          <w:sz w:val="24"/>
          <w:szCs w:val="24"/>
        </w:rPr>
        <w:t xml:space="preserve"> в форме электронного документа, направляется уполномоченным лицом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Материалы исполненного обращения с визовой копией ответа заявителю</w:t>
      </w:r>
      <w:r>
        <w:rPr>
          <w:rFonts w:ascii="Times New Roman" w:hAnsi="Times New Roman"/>
          <w:sz w:val="24"/>
          <w:szCs w:val="24"/>
        </w:rPr>
        <w:t>,</w:t>
      </w:r>
      <w:r w:rsidRPr="00DC5A61">
        <w:rPr>
          <w:rFonts w:ascii="Times New Roman" w:hAnsi="Times New Roman"/>
          <w:sz w:val="24"/>
          <w:szCs w:val="24"/>
        </w:rPr>
        <w:t xml:space="preserve"> формируются в дела уполномоченным лицом</w:t>
      </w:r>
      <w:r>
        <w:rPr>
          <w:rFonts w:ascii="Times New Roman" w:hAnsi="Times New Roman"/>
          <w:sz w:val="24"/>
          <w:szCs w:val="24"/>
        </w:rPr>
        <w:t>, ответственны</w:t>
      </w:r>
      <w:r w:rsidRPr="00DC5A61">
        <w:rPr>
          <w:rFonts w:ascii="Times New Roman" w:hAnsi="Times New Roman"/>
          <w:sz w:val="24"/>
          <w:szCs w:val="24"/>
        </w:rPr>
        <w:t xml:space="preserve">м за делопроизводство, в соответствии с номенклатурой дел.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Оформление дел для архивного хранения обращений граждан осуществляется в соответствии с требованиями делопроизводства. </w:t>
      </w:r>
    </w:p>
    <w:p w:rsidR="002A6EDF" w:rsidRPr="004D33A8" w:rsidRDefault="002A6EDF" w:rsidP="004D33A8">
      <w:pPr>
        <w:jc w:val="center"/>
        <w:rPr>
          <w:rFonts w:ascii="Times New Roman" w:hAnsi="Times New Roman"/>
          <w:b/>
          <w:sz w:val="24"/>
          <w:szCs w:val="24"/>
        </w:rPr>
      </w:pPr>
      <w:r>
        <w:rPr>
          <w:rFonts w:ascii="Times New Roman" w:hAnsi="Times New Roman"/>
          <w:b/>
          <w:sz w:val="24"/>
          <w:szCs w:val="24"/>
          <w:lang w:val="en-US"/>
        </w:rPr>
        <w:t>XI</w:t>
      </w:r>
      <w:r w:rsidRPr="004D33A8">
        <w:rPr>
          <w:rFonts w:ascii="Times New Roman" w:hAnsi="Times New Roman"/>
          <w:b/>
          <w:sz w:val="24"/>
          <w:szCs w:val="24"/>
        </w:rPr>
        <w:t>. Результаты рассмотрения обращений граждан</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Конечными результатами рассмотрения обращения являются: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ответ на все поставленные в обращении (устном, в письменной форме или в форме электронного докумен</w:t>
      </w:r>
      <w:r>
        <w:rPr>
          <w:rFonts w:ascii="Times New Roman" w:hAnsi="Times New Roman"/>
          <w:sz w:val="24"/>
          <w:szCs w:val="24"/>
        </w:rPr>
        <w:t xml:space="preserve">та) вопросы или уведомление о </w:t>
      </w:r>
      <w:r w:rsidRPr="00DC5A61">
        <w:rPr>
          <w:rFonts w:ascii="Times New Roman" w:hAnsi="Times New Roman"/>
          <w:sz w:val="24"/>
          <w:szCs w:val="24"/>
        </w:rPr>
        <w:t xml:space="preserve"> переадресовании обращения в соответствующую организацию или орган, в компетенцию которого входит решение поставленных в обращении вопросов;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отказ в рассмотрении обращения (устного, в письменной форме или в форме электронного документа) с изложением причин отказа.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 </w:t>
      </w:r>
    </w:p>
    <w:p w:rsidR="002A6EDF" w:rsidRPr="004D33A8" w:rsidRDefault="002A6EDF" w:rsidP="004D33A8">
      <w:pPr>
        <w:jc w:val="center"/>
        <w:rPr>
          <w:rFonts w:ascii="Times New Roman" w:hAnsi="Times New Roman"/>
          <w:b/>
          <w:sz w:val="24"/>
          <w:szCs w:val="24"/>
        </w:rPr>
      </w:pPr>
      <w:r>
        <w:rPr>
          <w:rFonts w:ascii="Times New Roman" w:hAnsi="Times New Roman"/>
          <w:b/>
          <w:sz w:val="24"/>
          <w:szCs w:val="24"/>
          <w:lang w:val="en-US"/>
        </w:rPr>
        <w:t>XII</w:t>
      </w:r>
      <w:r w:rsidRPr="004D33A8">
        <w:rPr>
          <w:rFonts w:ascii="Times New Roman" w:hAnsi="Times New Roman"/>
          <w:b/>
          <w:sz w:val="24"/>
          <w:szCs w:val="24"/>
        </w:rPr>
        <w:t xml:space="preserve">. Анализ обращений, поступивших в </w:t>
      </w:r>
      <w:r>
        <w:rPr>
          <w:rFonts w:ascii="Times New Roman" w:hAnsi="Times New Roman"/>
          <w:b/>
          <w:sz w:val="24"/>
          <w:szCs w:val="24"/>
        </w:rPr>
        <w:t>Учреждение</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По результатам работы с обращениями граждан формируется отчет в базе данных по работе с обращениями граждан с разбивкой на письменные и устные обращения, по видам и типам обращений. В целях подготовки и проведения мероприятий по устранению причин, порождающих обоснованные жалобы граждан, уполномоченное должностное лицо </w:t>
      </w:r>
      <w:r>
        <w:rPr>
          <w:rFonts w:ascii="Times New Roman" w:hAnsi="Times New Roman"/>
          <w:sz w:val="24"/>
          <w:szCs w:val="24"/>
        </w:rPr>
        <w:t>Учреждения</w:t>
      </w:r>
      <w:r w:rsidRPr="00DC5A61">
        <w:rPr>
          <w:rFonts w:ascii="Times New Roman" w:hAnsi="Times New Roman"/>
          <w:sz w:val="24"/>
          <w:szCs w:val="24"/>
        </w:rPr>
        <w:t xml:space="preserve"> осуществляют учет и анализ обращений граждан, поступивших в </w:t>
      </w:r>
      <w:r>
        <w:rPr>
          <w:rFonts w:ascii="Times New Roman" w:hAnsi="Times New Roman"/>
          <w:sz w:val="24"/>
          <w:szCs w:val="24"/>
        </w:rPr>
        <w:t>учреждение</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Pr>
          <w:rFonts w:ascii="Times New Roman" w:hAnsi="Times New Roman"/>
          <w:sz w:val="24"/>
          <w:szCs w:val="24"/>
        </w:rPr>
        <w:t>Заместитель</w:t>
      </w:r>
      <w:r w:rsidRPr="00DC5A61">
        <w:rPr>
          <w:rFonts w:ascii="Times New Roman" w:hAnsi="Times New Roman"/>
          <w:sz w:val="24"/>
          <w:szCs w:val="24"/>
        </w:rPr>
        <w:t xml:space="preserve"> руководителя </w:t>
      </w:r>
      <w:r>
        <w:rPr>
          <w:rFonts w:ascii="Times New Roman" w:hAnsi="Times New Roman"/>
          <w:sz w:val="24"/>
          <w:szCs w:val="24"/>
        </w:rPr>
        <w:t>Учреждения</w:t>
      </w:r>
      <w:r w:rsidRPr="00DC5A61">
        <w:rPr>
          <w:rFonts w:ascii="Times New Roman" w:hAnsi="Times New Roman"/>
          <w:sz w:val="24"/>
          <w:szCs w:val="24"/>
        </w:rPr>
        <w:t xml:space="preserve"> обеспечива</w:t>
      </w:r>
      <w:r>
        <w:rPr>
          <w:rFonts w:ascii="Times New Roman" w:hAnsi="Times New Roman"/>
          <w:sz w:val="24"/>
          <w:szCs w:val="24"/>
        </w:rPr>
        <w:t>е</w:t>
      </w:r>
      <w:r w:rsidRPr="00DC5A61">
        <w:rPr>
          <w:rFonts w:ascii="Times New Roman" w:hAnsi="Times New Roman"/>
          <w:sz w:val="24"/>
          <w:szCs w:val="24"/>
        </w:rPr>
        <w:t xml:space="preserve">т учет и анализ вопросов по курируемым направлениям, содержащихся в обращениях граждан, в том числе анализ следующих данных: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количество и характер рассмотренных обращений граждан;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количество и характер решений, принятых по обращениям граждан в пределах их полномочий;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количество и характер судебных споров с гражданами, а также сведения о принятых по ним судебных решениях.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Организу</w:t>
      </w:r>
      <w:r>
        <w:rPr>
          <w:rFonts w:ascii="Times New Roman" w:hAnsi="Times New Roman"/>
          <w:sz w:val="24"/>
          <w:szCs w:val="24"/>
        </w:rPr>
        <w:t>е</w:t>
      </w:r>
      <w:r w:rsidRPr="00DC5A61">
        <w:rPr>
          <w:rFonts w:ascii="Times New Roman" w:hAnsi="Times New Roman"/>
          <w:sz w:val="24"/>
          <w:szCs w:val="24"/>
        </w:rPr>
        <w:t>т учет и анализ вопросов, и</w:t>
      </w:r>
      <w:r>
        <w:rPr>
          <w:rFonts w:ascii="Times New Roman" w:hAnsi="Times New Roman"/>
          <w:sz w:val="24"/>
          <w:szCs w:val="24"/>
        </w:rPr>
        <w:t xml:space="preserve"> </w:t>
      </w:r>
      <w:r w:rsidRPr="00DC5A61">
        <w:rPr>
          <w:rFonts w:ascii="Times New Roman" w:hAnsi="Times New Roman"/>
          <w:sz w:val="24"/>
          <w:szCs w:val="24"/>
        </w:rPr>
        <w:t xml:space="preserve"> подготавливают предложения, направленные на устранение недостатков. </w:t>
      </w:r>
    </w:p>
    <w:p w:rsidR="002A6EDF" w:rsidRDefault="002A6EDF" w:rsidP="00186D2B">
      <w:pPr>
        <w:jc w:val="both"/>
        <w:rPr>
          <w:rFonts w:ascii="Times New Roman" w:hAnsi="Times New Roman"/>
          <w:sz w:val="24"/>
          <w:szCs w:val="24"/>
        </w:rPr>
      </w:pPr>
      <w:r>
        <w:rPr>
          <w:rFonts w:ascii="Times New Roman" w:hAnsi="Times New Roman"/>
          <w:sz w:val="24"/>
          <w:szCs w:val="24"/>
        </w:rPr>
        <w:t>Уполномоченное лицо</w:t>
      </w:r>
      <w:r w:rsidRPr="00DC5A61">
        <w:rPr>
          <w:rFonts w:ascii="Times New Roman" w:hAnsi="Times New Roman"/>
          <w:sz w:val="24"/>
          <w:szCs w:val="24"/>
        </w:rPr>
        <w:t xml:space="preserve"> ответственное за работу с обращениями граждан обобщает результаты анализа обращений граждан по итогам года и подготавливает статистический отчет и соответствующую аналитическую записку. </w:t>
      </w:r>
    </w:p>
    <w:p w:rsidR="002A6EDF" w:rsidRPr="004D33A8" w:rsidRDefault="002A6EDF" w:rsidP="004D33A8">
      <w:pPr>
        <w:jc w:val="center"/>
        <w:rPr>
          <w:rFonts w:ascii="Times New Roman" w:hAnsi="Times New Roman"/>
          <w:b/>
          <w:sz w:val="24"/>
          <w:szCs w:val="24"/>
        </w:rPr>
      </w:pPr>
      <w:r>
        <w:rPr>
          <w:rFonts w:ascii="Times New Roman" w:hAnsi="Times New Roman"/>
          <w:b/>
          <w:sz w:val="24"/>
          <w:szCs w:val="24"/>
          <w:lang w:val="en-US"/>
        </w:rPr>
        <w:t>XIII</w:t>
      </w:r>
      <w:r w:rsidRPr="004D33A8">
        <w:rPr>
          <w:rFonts w:ascii="Times New Roman" w:hAnsi="Times New Roman"/>
          <w:b/>
          <w:sz w:val="24"/>
          <w:szCs w:val="24"/>
        </w:rPr>
        <w:t>. Организация контроля за исполнением</w:t>
      </w:r>
    </w:p>
    <w:p w:rsidR="002A6EDF" w:rsidRDefault="002A6EDF" w:rsidP="00186D2B">
      <w:pPr>
        <w:jc w:val="both"/>
        <w:rPr>
          <w:rFonts w:ascii="Times New Roman" w:hAnsi="Times New Roman"/>
          <w:sz w:val="24"/>
          <w:szCs w:val="24"/>
        </w:rPr>
      </w:pPr>
      <w:r>
        <w:rPr>
          <w:rFonts w:ascii="Times New Roman" w:hAnsi="Times New Roman"/>
          <w:sz w:val="24"/>
          <w:szCs w:val="24"/>
        </w:rPr>
        <w:t>Порядок</w:t>
      </w:r>
      <w:r w:rsidRPr="00DC5A61">
        <w:rPr>
          <w:rFonts w:ascii="Times New Roman" w:hAnsi="Times New Roman"/>
          <w:sz w:val="24"/>
          <w:szCs w:val="24"/>
        </w:rPr>
        <w:t xml:space="preserve"> </w:t>
      </w:r>
      <w:r>
        <w:rPr>
          <w:rFonts w:ascii="Times New Roman" w:hAnsi="Times New Roman"/>
          <w:sz w:val="24"/>
          <w:szCs w:val="24"/>
        </w:rPr>
        <w:t>к</w:t>
      </w:r>
      <w:r w:rsidRPr="00DC5A61">
        <w:rPr>
          <w:rFonts w:ascii="Times New Roman" w:hAnsi="Times New Roman"/>
          <w:sz w:val="24"/>
          <w:szCs w:val="24"/>
        </w:rPr>
        <w:t>онтрол</w:t>
      </w:r>
      <w:r>
        <w:rPr>
          <w:rFonts w:ascii="Times New Roman" w:hAnsi="Times New Roman"/>
          <w:sz w:val="24"/>
          <w:szCs w:val="24"/>
        </w:rPr>
        <w:t>я</w:t>
      </w:r>
      <w:r w:rsidRPr="00DC5A61">
        <w:rPr>
          <w:rFonts w:ascii="Times New Roman" w:hAnsi="Times New Roman"/>
          <w:sz w:val="24"/>
          <w:szCs w:val="24"/>
        </w:rPr>
        <w:t xml:space="preserve"> за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Контроль за исполнением обращений граждан включает: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постановку поручений по исполнению обращений на контроль;</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 сбор и обработку информации о ходе рассмотрения обращений;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подготовку оперативных запросов исполнителям о ходе и состоянии исполнения поручений по обращениям;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подготовку и обобщение данных о содержании и сроках исполнения поручений по обращениям граждан;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снятие обращений с контроля.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Контроль за своевременным и полным рассм</w:t>
      </w:r>
      <w:r>
        <w:rPr>
          <w:rFonts w:ascii="Times New Roman" w:hAnsi="Times New Roman"/>
          <w:sz w:val="24"/>
          <w:szCs w:val="24"/>
        </w:rPr>
        <w:t xml:space="preserve">отрением обращений </w:t>
      </w:r>
      <w:r w:rsidRPr="00DC5A61">
        <w:rPr>
          <w:rFonts w:ascii="Times New Roman" w:hAnsi="Times New Roman"/>
          <w:sz w:val="24"/>
          <w:szCs w:val="24"/>
        </w:rPr>
        <w:t xml:space="preserve"> граждан осуществляется заместител</w:t>
      </w:r>
      <w:r>
        <w:rPr>
          <w:rFonts w:ascii="Times New Roman" w:hAnsi="Times New Roman"/>
          <w:sz w:val="24"/>
          <w:szCs w:val="24"/>
        </w:rPr>
        <w:t>ем</w:t>
      </w:r>
      <w:r w:rsidRPr="00DC5A61">
        <w:rPr>
          <w:rFonts w:ascii="Times New Roman" w:hAnsi="Times New Roman"/>
          <w:sz w:val="24"/>
          <w:szCs w:val="24"/>
        </w:rPr>
        <w:t xml:space="preserve"> руководителя </w:t>
      </w:r>
      <w:r>
        <w:rPr>
          <w:rFonts w:ascii="Times New Roman" w:hAnsi="Times New Roman"/>
          <w:sz w:val="24"/>
          <w:szCs w:val="24"/>
        </w:rPr>
        <w:t>Учреждения</w:t>
      </w:r>
      <w:r w:rsidRPr="00DC5A61">
        <w:rPr>
          <w:rFonts w:ascii="Times New Roman" w:hAnsi="Times New Roman"/>
          <w:sz w:val="24"/>
          <w:szCs w:val="24"/>
        </w:rPr>
        <w:t xml:space="preserve"> по направлениям. </w:t>
      </w:r>
    </w:p>
    <w:p w:rsidR="002A6EDF" w:rsidRDefault="002A6EDF" w:rsidP="00186D2B">
      <w:pPr>
        <w:jc w:val="both"/>
        <w:rPr>
          <w:rFonts w:ascii="Times New Roman" w:hAnsi="Times New Roman"/>
          <w:sz w:val="24"/>
          <w:szCs w:val="24"/>
        </w:rPr>
      </w:pPr>
      <w:r>
        <w:rPr>
          <w:rFonts w:ascii="Times New Roman" w:hAnsi="Times New Roman"/>
          <w:sz w:val="24"/>
          <w:szCs w:val="24"/>
        </w:rPr>
        <w:t>У</w:t>
      </w:r>
      <w:r w:rsidRPr="00DC5A61">
        <w:rPr>
          <w:rFonts w:ascii="Times New Roman" w:hAnsi="Times New Roman"/>
          <w:sz w:val="24"/>
          <w:szCs w:val="24"/>
        </w:rPr>
        <w:t xml:space="preserve">полномоченное лицо </w:t>
      </w:r>
      <w:r>
        <w:rPr>
          <w:rFonts w:ascii="Times New Roman" w:hAnsi="Times New Roman"/>
          <w:sz w:val="24"/>
          <w:szCs w:val="24"/>
        </w:rPr>
        <w:t>Учреждения</w:t>
      </w:r>
      <w:r w:rsidRPr="00DC5A61">
        <w:rPr>
          <w:rFonts w:ascii="Times New Roman" w:hAnsi="Times New Roman"/>
          <w:sz w:val="24"/>
          <w:szCs w:val="24"/>
        </w:rPr>
        <w:t xml:space="preserve">, ответственное за регистрацию обращений граждан, осуществляет особый контроль за исполнением обращений, поступивших в организацию из органов управления, иных органов власти с контролем исполнения, а также осуществляет выборочный контроль исполнения любых обращений, поступивших на рассмотрение в </w:t>
      </w:r>
      <w:r>
        <w:rPr>
          <w:rFonts w:ascii="Times New Roman" w:hAnsi="Times New Roman"/>
          <w:sz w:val="24"/>
          <w:szCs w:val="24"/>
        </w:rPr>
        <w:t>Учреждение</w:t>
      </w:r>
      <w:r w:rsidRPr="00DC5A61">
        <w:rPr>
          <w:rFonts w:ascii="Times New Roman" w:hAnsi="Times New Roman"/>
          <w:sz w:val="24"/>
          <w:szCs w:val="24"/>
        </w:rPr>
        <w:t xml:space="preserve"> в соответствии с поручением руководителя </w:t>
      </w:r>
      <w:r>
        <w:rPr>
          <w:rFonts w:ascii="Times New Roman" w:hAnsi="Times New Roman"/>
          <w:sz w:val="24"/>
          <w:szCs w:val="24"/>
        </w:rPr>
        <w:t>Учреждения</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Датой снятия с контроля является дата отправления окончательного ответа заявителю и в контролирующий орган.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Обращения, на которые даются промежуточные ответы, с контроля не снимаются. </w:t>
      </w:r>
    </w:p>
    <w:p w:rsidR="002A6EDF" w:rsidRDefault="002A6EDF" w:rsidP="00186D2B">
      <w:pPr>
        <w:jc w:val="both"/>
        <w:rPr>
          <w:rFonts w:ascii="Times New Roman" w:hAnsi="Times New Roman"/>
          <w:sz w:val="24"/>
          <w:szCs w:val="24"/>
        </w:rPr>
      </w:pPr>
      <w:r>
        <w:rPr>
          <w:rFonts w:ascii="Times New Roman" w:hAnsi="Times New Roman"/>
          <w:sz w:val="24"/>
          <w:szCs w:val="24"/>
        </w:rPr>
        <w:t>Уполномоченное лицо</w:t>
      </w:r>
      <w:r w:rsidRPr="00DC5A61">
        <w:rPr>
          <w:rFonts w:ascii="Times New Roman" w:hAnsi="Times New Roman"/>
          <w:sz w:val="24"/>
          <w:szCs w:val="24"/>
        </w:rPr>
        <w:t xml:space="preserve">, ответственное за регистрацию обращений граждан, оперативно представляет информацию об обращениях, срок рассмотрения которых истек либо истекает в ближайшие семь дней, руководителю </w:t>
      </w:r>
      <w:r>
        <w:rPr>
          <w:rFonts w:ascii="Times New Roman" w:hAnsi="Times New Roman"/>
          <w:sz w:val="24"/>
          <w:szCs w:val="24"/>
        </w:rPr>
        <w:t>учреждения</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Личная ответственность за исполнение обращений в установленные законодательством Российской Федерации сроки возлагается на заместител</w:t>
      </w:r>
      <w:r>
        <w:rPr>
          <w:rFonts w:ascii="Times New Roman" w:hAnsi="Times New Roman"/>
          <w:sz w:val="24"/>
          <w:szCs w:val="24"/>
        </w:rPr>
        <w:t>я</w:t>
      </w:r>
      <w:r w:rsidRPr="00DC5A61">
        <w:rPr>
          <w:rFonts w:ascii="Times New Roman" w:hAnsi="Times New Roman"/>
          <w:sz w:val="24"/>
          <w:szCs w:val="24"/>
        </w:rPr>
        <w:t xml:space="preserve"> руководителя </w:t>
      </w:r>
      <w:r>
        <w:rPr>
          <w:rFonts w:ascii="Times New Roman" w:hAnsi="Times New Roman"/>
          <w:sz w:val="24"/>
          <w:szCs w:val="24"/>
        </w:rPr>
        <w:t>Учреждения</w:t>
      </w:r>
      <w:r w:rsidRPr="00DC5A61">
        <w:rPr>
          <w:rFonts w:ascii="Times New Roman" w:hAnsi="Times New Roman"/>
          <w:sz w:val="24"/>
          <w:szCs w:val="24"/>
        </w:rPr>
        <w:t xml:space="preserve">.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Основанием для проведения внутренней проверки (служебного расследования) по вопросам работы с обращениями граждан являются: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истечение срока исполнения обращения;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 поступление в </w:t>
      </w:r>
      <w:r>
        <w:rPr>
          <w:rFonts w:ascii="Times New Roman" w:hAnsi="Times New Roman"/>
          <w:sz w:val="24"/>
          <w:szCs w:val="24"/>
        </w:rPr>
        <w:t>учреждение</w:t>
      </w:r>
      <w:r w:rsidRPr="00DC5A61">
        <w:rPr>
          <w:rFonts w:ascii="Times New Roman" w:hAnsi="Times New Roman"/>
          <w:sz w:val="24"/>
          <w:szCs w:val="24"/>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нарушении законодательства о рассмотрении обращений граждан. </w:t>
      </w:r>
    </w:p>
    <w:p w:rsidR="002A6EDF" w:rsidRDefault="002A6EDF" w:rsidP="00186D2B">
      <w:pPr>
        <w:jc w:val="both"/>
        <w:rPr>
          <w:rFonts w:ascii="Times New Roman" w:hAnsi="Times New Roman"/>
          <w:sz w:val="24"/>
          <w:szCs w:val="24"/>
        </w:rPr>
      </w:pPr>
      <w:r w:rsidRPr="00DC5A61">
        <w:rPr>
          <w:rFonts w:ascii="Times New Roman" w:hAnsi="Times New Roman"/>
          <w:sz w:val="24"/>
          <w:szCs w:val="24"/>
        </w:rPr>
        <w:t xml:space="preserve">Нарушения установленного Порядка рассмотрения обращений, неправомерный отказ в их приеме,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предоставление недостоверной информации, разглашение сведений о частной жизни гражданина влекут в отношении виновных должностных лиц </w:t>
      </w:r>
      <w:r>
        <w:rPr>
          <w:rFonts w:ascii="Times New Roman" w:hAnsi="Times New Roman"/>
          <w:sz w:val="24"/>
          <w:szCs w:val="24"/>
        </w:rPr>
        <w:t>учреждения,</w:t>
      </w:r>
      <w:r w:rsidRPr="00DC5A61">
        <w:rPr>
          <w:rFonts w:ascii="Times New Roman" w:hAnsi="Times New Roman"/>
          <w:sz w:val="24"/>
          <w:szCs w:val="24"/>
        </w:rPr>
        <w:t xml:space="preserve"> ответственность в соответствии с законодательством Российской Федерации. </w:t>
      </w:r>
    </w:p>
    <w:p w:rsidR="002A6EDF" w:rsidRPr="00DC5A61" w:rsidRDefault="002A6EDF" w:rsidP="00186D2B">
      <w:pPr>
        <w:jc w:val="both"/>
        <w:rPr>
          <w:rFonts w:ascii="Times New Roman" w:hAnsi="Times New Roman"/>
          <w:sz w:val="24"/>
          <w:szCs w:val="24"/>
        </w:rPr>
      </w:pPr>
      <w:r w:rsidRPr="00DC5A61">
        <w:rPr>
          <w:rFonts w:ascii="Times New Roman" w:hAnsi="Times New Roman"/>
          <w:sz w:val="24"/>
          <w:szCs w:val="24"/>
        </w:rPr>
        <w:t xml:space="preserve">Граждане, их объединения и организации, обратившиеся в установленном законодательством порядке в </w:t>
      </w:r>
      <w:r>
        <w:rPr>
          <w:rFonts w:ascii="Times New Roman" w:hAnsi="Times New Roman"/>
          <w:sz w:val="24"/>
          <w:szCs w:val="24"/>
        </w:rPr>
        <w:t>Учреждение</w:t>
      </w:r>
      <w:r w:rsidRPr="00DC5A61">
        <w:rPr>
          <w:rFonts w:ascii="Times New Roman" w:hAnsi="Times New Roman"/>
          <w:sz w:val="24"/>
          <w:szCs w:val="24"/>
        </w:rPr>
        <w:t xml:space="preserve">, имеют право на любые предусмотренные действующим законодательством формы контроля за деятельностью </w:t>
      </w:r>
      <w:r>
        <w:rPr>
          <w:rFonts w:ascii="Times New Roman" w:hAnsi="Times New Roman"/>
          <w:sz w:val="24"/>
          <w:szCs w:val="24"/>
        </w:rPr>
        <w:t xml:space="preserve">Учреждения </w:t>
      </w:r>
      <w:r w:rsidRPr="00DC5A61">
        <w:rPr>
          <w:rFonts w:ascii="Times New Roman" w:hAnsi="Times New Roman"/>
          <w:sz w:val="24"/>
          <w:szCs w:val="24"/>
        </w:rPr>
        <w:t>по работе с обращениями граждан.</w:t>
      </w:r>
    </w:p>
    <w:p w:rsidR="002A6EDF" w:rsidRDefault="002A6EDF">
      <w:bookmarkStart w:id="0" w:name="_GoBack"/>
      <w:bookmarkEnd w:id="0"/>
    </w:p>
    <w:sectPr w:rsidR="002A6EDF" w:rsidSect="00623A0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5C1"/>
    <w:rsid w:val="000C4E64"/>
    <w:rsid w:val="00186D2B"/>
    <w:rsid w:val="002A6EDF"/>
    <w:rsid w:val="002E3600"/>
    <w:rsid w:val="00470114"/>
    <w:rsid w:val="004D33A8"/>
    <w:rsid w:val="00513F14"/>
    <w:rsid w:val="00570503"/>
    <w:rsid w:val="00571F24"/>
    <w:rsid w:val="00623A07"/>
    <w:rsid w:val="006C5483"/>
    <w:rsid w:val="007B7278"/>
    <w:rsid w:val="007E54A9"/>
    <w:rsid w:val="00826297"/>
    <w:rsid w:val="008B0E4C"/>
    <w:rsid w:val="008D4CBF"/>
    <w:rsid w:val="00946472"/>
    <w:rsid w:val="0096639F"/>
    <w:rsid w:val="009F7566"/>
    <w:rsid w:val="00AB4D8A"/>
    <w:rsid w:val="00AD2C8C"/>
    <w:rsid w:val="00B75F31"/>
    <w:rsid w:val="00B80FEB"/>
    <w:rsid w:val="00BC05AC"/>
    <w:rsid w:val="00BF3494"/>
    <w:rsid w:val="00CE55C1"/>
    <w:rsid w:val="00D32A9A"/>
    <w:rsid w:val="00D45A44"/>
    <w:rsid w:val="00DA0DA3"/>
    <w:rsid w:val="00DC5A61"/>
    <w:rsid w:val="00F071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2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86D2B"/>
    <w:rPr>
      <w:lang w:eastAsia="en-US"/>
    </w:rPr>
  </w:style>
  <w:style w:type="character" w:styleId="Hyperlink">
    <w:name w:val="Hyperlink"/>
    <w:basedOn w:val="DefaultParagraphFont"/>
    <w:uiPriority w:val="99"/>
    <w:rsid w:val="007B727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58426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rshcs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289</TotalTime>
  <Pages>15</Pages>
  <Words>4915</Words>
  <Characters>28019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5</cp:revision>
  <cp:lastPrinted>2017-10-13T13:35:00Z</cp:lastPrinted>
  <dcterms:created xsi:type="dcterms:W3CDTF">2016-05-02T15:36:00Z</dcterms:created>
  <dcterms:modified xsi:type="dcterms:W3CDTF">2017-10-13T13:36:00Z</dcterms:modified>
</cp:coreProperties>
</file>